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6E" w:rsidRPr="00E2575D" w:rsidRDefault="00660E6E" w:rsidP="00596D23">
      <w:pPr>
        <w:tabs>
          <w:tab w:val="clear" w:pos="567"/>
          <w:tab w:val="left" w:pos="0"/>
          <w:tab w:val="left" w:pos="142"/>
        </w:tabs>
        <w:rPr>
          <w:b/>
        </w:rPr>
      </w:pPr>
    </w:p>
    <w:p w:rsidR="00660E6E" w:rsidRPr="00E2575D" w:rsidRDefault="00660E6E" w:rsidP="0066568B">
      <w:pPr>
        <w:rPr>
          <w:b/>
        </w:rPr>
      </w:pPr>
      <w:r w:rsidRPr="0066568B">
        <w:rPr>
          <w:b/>
        </w:rPr>
        <w:t>Ausgangssituation</w:t>
      </w:r>
      <w:r w:rsidRPr="00E2575D">
        <w:rPr>
          <w:b/>
        </w:rPr>
        <w:t>:</w:t>
      </w:r>
    </w:p>
    <w:p w:rsidR="0066568B" w:rsidRPr="0066568B" w:rsidRDefault="0066568B" w:rsidP="0066568B"/>
    <w:p w:rsidR="0066568B" w:rsidRDefault="003465C2" w:rsidP="0066568B">
      <w:r>
        <w:t>Nach der Durchführung einer Inspektion der Heizungsanlage zeigt Ihnen der Kunde Konrad Kaiser einen Abstellr</w:t>
      </w:r>
      <w:r w:rsidR="00C874AD">
        <w:t>a</w:t>
      </w:r>
      <w:r>
        <w:t>um in seinem Keller. Da dort Kalt- und Warmwasser anliegen und ein Schmutzwasserfallrohr verlegt ist, überlegt e</w:t>
      </w:r>
      <w:r w:rsidR="00C874AD">
        <w:t>r</w:t>
      </w:r>
      <w:r>
        <w:t xml:space="preserve"> sich ein kleines Bad mit Dusche und WC einbauen zu lassen.</w:t>
      </w:r>
      <w:r w:rsidR="00AF2CBF">
        <w:t xml:space="preserve"> Dieses an soll Wand unter dem Fenster installiert werden. Er wünscht sich von Ihnen einen Vorschlag für die Planung.</w:t>
      </w:r>
    </w:p>
    <w:p w:rsidR="0066568B" w:rsidRDefault="0066568B" w:rsidP="0066568B"/>
    <w:p w:rsidR="00C0252E" w:rsidRDefault="00AF2CBF" w:rsidP="0066568B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242945" cy="2434590"/>
            <wp:effectExtent l="0" t="0" r="0" b="3810"/>
            <wp:wrapNone/>
            <wp:docPr id="2" name="Grafik 2" descr="100_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14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FB" w:rsidRDefault="00A724FB" w:rsidP="0066568B">
      <w:pPr>
        <w:rPr>
          <w:b/>
          <w:noProof/>
        </w:rPr>
      </w:pPr>
    </w:p>
    <w:p w:rsidR="00A724FB" w:rsidRDefault="00A724FB" w:rsidP="0066568B">
      <w:pPr>
        <w:rPr>
          <w:b/>
        </w:rPr>
      </w:pPr>
    </w:p>
    <w:p w:rsidR="0029398B" w:rsidRDefault="0029398B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Abb</w:t>
      </w:r>
      <w:r w:rsidR="00D1186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1: Kellerraum Konrad Kaiser (eigenes Bild)</w:t>
      </w:r>
    </w:p>
    <w:p w:rsidR="0029398B" w:rsidRDefault="0029398B" w:rsidP="0066568B">
      <w:pPr>
        <w:rPr>
          <w:rFonts w:eastAsiaTheme="minorHAnsi"/>
          <w:lang w:eastAsia="en-US"/>
        </w:rPr>
      </w:pPr>
    </w:p>
    <w:p w:rsidR="0029398B" w:rsidRDefault="00AF2CBF" w:rsidP="006656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Ihr Geselle nimmt die Maße des Raumes auf, fotografiert den Raum und verspricht die Bitte an Ihren Meister weiter zu leiten.</w:t>
      </w:r>
    </w:p>
    <w:p w:rsidR="00AF2CBF" w:rsidRDefault="00AF2CBF" w:rsidP="0066568B">
      <w:pPr>
        <w:rPr>
          <w:rFonts w:eastAsiaTheme="minorHAnsi"/>
          <w:lang w:eastAsia="en-US"/>
        </w:rPr>
      </w:pPr>
    </w:p>
    <w:p w:rsidR="00AF2CBF" w:rsidRDefault="0062456A" w:rsidP="006656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Auf der Fahrt zu Ihrem Betrieb sprechen sie über die Anfrage. Ihr Geselle meint, dass sei kein Problem, einfach mit einem Bohrhammer Schlitze klopfen und dann Rohre </w:t>
      </w:r>
      <w:r w:rsidR="00C874AD">
        <w:rPr>
          <w:rFonts w:eastAsiaTheme="minorHAnsi"/>
          <w:lang w:eastAsia="en-US"/>
        </w:rPr>
        <w:t xml:space="preserve">verlegen </w:t>
      </w:r>
      <w:r>
        <w:rPr>
          <w:rFonts w:eastAsiaTheme="minorHAnsi"/>
          <w:lang w:eastAsia="en-US"/>
        </w:rPr>
        <w:t>und dann alles wieder verputzen. So hat er das bei seinem vorherigen Betrieb immer gemacht.</w:t>
      </w:r>
      <w:r w:rsidR="0086201D">
        <w:rPr>
          <w:rFonts w:eastAsiaTheme="minorHAnsi"/>
          <w:lang w:eastAsia="en-US"/>
        </w:rPr>
        <w:t xml:space="preserve"> Das war zwar immer eine harte und dreckige Arbeit –</w:t>
      </w:r>
      <w:r w:rsidR="00C874AD">
        <w:rPr>
          <w:rFonts w:eastAsiaTheme="minorHAnsi"/>
          <w:lang w:eastAsia="en-US"/>
        </w:rPr>
        <w:t xml:space="preserve"> also </w:t>
      </w:r>
      <w:r w:rsidR="0086201D">
        <w:rPr>
          <w:rFonts w:eastAsiaTheme="minorHAnsi"/>
          <w:lang w:eastAsia="en-US"/>
        </w:rPr>
        <w:t xml:space="preserve">ganz genau für </w:t>
      </w:r>
      <w:r w:rsidR="00C874AD">
        <w:rPr>
          <w:rFonts w:eastAsiaTheme="minorHAnsi"/>
          <w:lang w:eastAsia="en-US"/>
        </w:rPr>
        <w:t>Sie als</w:t>
      </w:r>
      <w:r w:rsidR="0086201D">
        <w:rPr>
          <w:rFonts w:eastAsiaTheme="minorHAnsi"/>
          <w:lang w:eastAsia="en-US"/>
        </w:rPr>
        <w:t xml:space="preserve"> Azubi.</w:t>
      </w:r>
    </w:p>
    <w:p w:rsidR="0086201D" w:rsidRDefault="0086201D" w:rsidP="0066568B">
      <w:pPr>
        <w:rPr>
          <w:rFonts w:eastAsiaTheme="minorHAnsi"/>
          <w:lang w:eastAsia="en-US"/>
        </w:rPr>
      </w:pPr>
      <w:bookmarkStart w:id="0" w:name="_GoBack"/>
      <w:bookmarkEnd w:id="0"/>
    </w:p>
    <w:p w:rsidR="0086201D" w:rsidRDefault="000C08A1" w:rsidP="006656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Sie überlegen sich, ob Abwasserrohre von Waschbecken mit DN 40</w:t>
      </w:r>
      <w:r w:rsidR="00EF1072">
        <w:rPr>
          <w:rFonts w:eastAsiaTheme="minorHAnsi"/>
          <w:lang w:eastAsia="en-US"/>
        </w:rPr>
        <w:t xml:space="preserve"> einfach so in die Wand verlegt werden können und ob es auch einfachere Lösungen gibt.</w:t>
      </w:r>
    </w:p>
    <w:p w:rsidR="0062456A" w:rsidRDefault="0062456A" w:rsidP="0066568B">
      <w:pPr>
        <w:rPr>
          <w:rFonts w:eastAsiaTheme="minorHAnsi"/>
          <w:lang w:eastAsia="en-US"/>
        </w:rPr>
      </w:pPr>
    </w:p>
    <w:p w:rsidR="00AF2CBF" w:rsidRDefault="00AF2CBF" w:rsidP="0066568B">
      <w:pPr>
        <w:rPr>
          <w:rFonts w:eastAsiaTheme="minorHAnsi"/>
          <w:lang w:eastAsia="en-US"/>
        </w:rPr>
      </w:pPr>
    </w:p>
    <w:sectPr w:rsidR="00AF2CBF" w:rsidSect="0062456A">
      <w:headerReference w:type="default" r:id="rId11"/>
      <w:pgSz w:w="11906" w:h="16838"/>
      <w:pgMar w:top="284" w:right="991" w:bottom="40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64" w:rsidRDefault="00742564" w:rsidP="00596D23">
      <w:r>
        <w:separator/>
      </w:r>
    </w:p>
  </w:endnote>
  <w:endnote w:type="continuationSeparator" w:id="0">
    <w:p w:rsidR="00742564" w:rsidRDefault="00742564" w:rsidP="0059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64" w:rsidRDefault="00742564" w:rsidP="00596D23">
      <w:r>
        <w:separator/>
      </w:r>
    </w:p>
  </w:footnote>
  <w:footnote w:type="continuationSeparator" w:id="0">
    <w:p w:rsidR="00742564" w:rsidRDefault="00742564" w:rsidP="0059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949" w:tblpY="645"/>
      <w:tblW w:w="1040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790"/>
      <w:gridCol w:w="3487"/>
      <w:gridCol w:w="1507"/>
      <w:gridCol w:w="1620"/>
    </w:tblGrid>
    <w:tr w:rsidR="00596D23" w:rsidRPr="00441671" w:rsidTr="00596D23">
      <w:trPr>
        <w:trHeight w:val="819"/>
      </w:trPr>
      <w:tc>
        <w:tcPr>
          <w:tcW w:w="3790" w:type="dxa"/>
          <w:vMerge w:val="restart"/>
          <w:shd w:val="clear" w:color="auto" w:fill="auto"/>
        </w:tcPr>
        <w:p w:rsidR="00596D23" w:rsidRDefault="00596D23" w:rsidP="00596D23"/>
        <w:p w:rsidR="00596D23" w:rsidRDefault="00596D23" w:rsidP="00596D23"/>
        <w:p w:rsidR="00596D23" w:rsidRPr="00441671" w:rsidRDefault="00596D23" w:rsidP="00596D23">
          <w:pPr>
            <w:rPr>
              <w:b/>
            </w:rPr>
          </w:pPr>
          <w:r w:rsidRPr="00441671">
            <w:rPr>
              <w:noProof/>
            </w:rPr>
            <w:t>Schullogo</w:t>
          </w:r>
        </w:p>
      </w:tc>
      <w:tc>
        <w:tcPr>
          <w:tcW w:w="4994" w:type="dxa"/>
          <w:gridSpan w:val="2"/>
          <w:shd w:val="clear" w:color="auto" w:fill="auto"/>
        </w:tcPr>
        <w:p w:rsidR="00596D23" w:rsidRPr="00223E13" w:rsidRDefault="00596D23" w:rsidP="00596D23">
          <w:r w:rsidRPr="00223E13">
            <w:rPr>
              <w:b/>
            </w:rPr>
            <w:t>Anlagenmechaniker für Sanitär-, Heizungs- und Klimatechnik</w:t>
          </w:r>
        </w:p>
      </w:tc>
      <w:tc>
        <w:tcPr>
          <w:tcW w:w="1620" w:type="dxa"/>
          <w:shd w:val="clear" w:color="auto" w:fill="auto"/>
        </w:tcPr>
        <w:p w:rsidR="00596D23" w:rsidRPr="00441671" w:rsidRDefault="00596D23" w:rsidP="00596D23">
          <w:r w:rsidRPr="00441671">
            <w:t>Logo</w:t>
          </w:r>
        </w:p>
        <w:p w:rsidR="00596D23" w:rsidRPr="00441671" w:rsidRDefault="00596D23" w:rsidP="00596D23">
          <w:proofErr w:type="spellStart"/>
          <w:r w:rsidRPr="00441671">
            <w:t>Eckring</w:t>
          </w:r>
          <w:proofErr w:type="spellEnd"/>
          <w:r w:rsidRPr="00441671">
            <w:t xml:space="preserve"> SHK</w:t>
          </w:r>
        </w:p>
      </w:tc>
    </w:tr>
    <w:tr w:rsidR="00596D23" w:rsidRPr="00223E13" w:rsidTr="00596D23">
      <w:trPr>
        <w:trHeight w:val="395"/>
      </w:trPr>
      <w:tc>
        <w:tcPr>
          <w:tcW w:w="3790" w:type="dxa"/>
          <w:vMerge/>
          <w:shd w:val="clear" w:color="auto" w:fill="auto"/>
        </w:tcPr>
        <w:p w:rsidR="00596D23" w:rsidRPr="00223E13" w:rsidRDefault="00596D23" w:rsidP="00596D23"/>
      </w:tc>
      <w:tc>
        <w:tcPr>
          <w:tcW w:w="3487" w:type="dxa"/>
          <w:shd w:val="clear" w:color="auto" w:fill="auto"/>
        </w:tcPr>
        <w:p w:rsidR="00596D23" w:rsidRPr="00223E13" w:rsidRDefault="00596D23" w:rsidP="00596D23">
          <w:r w:rsidRPr="00223E13">
            <w:t>Name:</w:t>
          </w:r>
        </w:p>
      </w:tc>
      <w:tc>
        <w:tcPr>
          <w:tcW w:w="1507" w:type="dxa"/>
          <w:shd w:val="clear" w:color="auto" w:fill="auto"/>
        </w:tcPr>
        <w:p w:rsidR="00596D23" w:rsidRPr="00223E13" w:rsidRDefault="00596D23" w:rsidP="00596D23">
          <w:r w:rsidRPr="00223E13">
            <w:t>Klasse:</w:t>
          </w:r>
        </w:p>
      </w:tc>
      <w:tc>
        <w:tcPr>
          <w:tcW w:w="1620" w:type="dxa"/>
          <w:shd w:val="clear" w:color="auto" w:fill="auto"/>
        </w:tcPr>
        <w:p w:rsidR="00596D23" w:rsidRPr="00223E13" w:rsidRDefault="00596D23" w:rsidP="00596D23">
          <w:r w:rsidRPr="00223E13">
            <w:t xml:space="preserve">Datum:           </w:t>
          </w:r>
        </w:p>
      </w:tc>
    </w:tr>
  </w:tbl>
  <w:p w:rsidR="00596D23" w:rsidRPr="00596D23" w:rsidRDefault="00596D23" w:rsidP="00596D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5E3"/>
    <w:multiLevelType w:val="hybridMultilevel"/>
    <w:tmpl w:val="9E0839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50A66"/>
    <w:multiLevelType w:val="hybridMultilevel"/>
    <w:tmpl w:val="7346C658"/>
    <w:lvl w:ilvl="0" w:tplc="C0F4D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D91884"/>
    <w:multiLevelType w:val="hybridMultilevel"/>
    <w:tmpl w:val="2246199E"/>
    <w:lvl w:ilvl="0" w:tplc="583AF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5636C"/>
    <w:multiLevelType w:val="hybridMultilevel"/>
    <w:tmpl w:val="299CC68C"/>
    <w:lvl w:ilvl="0" w:tplc="9976C0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F75B5"/>
    <w:multiLevelType w:val="hybridMultilevel"/>
    <w:tmpl w:val="5766804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6D5739"/>
    <w:rsid w:val="00035C20"/>
    <w:rsid w:val="000565E9"/>
    <w:rsid w:val="000802EF"/>
    <w:rsid w:val="0008602C"/>
    <w:rsid w:val="0009772C"/>
    <w:rsid w:val="000C08A1"/>
    <w:rsid w:val="00130F68"/>
    <w:rsid w:val="00136B19"/>
    <w:rsid w:val="00143718"/>
    <w:rsid w:val="00165A8E"/>
    <w:rsid w:val="001D1C79"/>
    <w:rsid w:val="001F340C"/>
    <w:rsid w:val="00223E13"/>
    <w:rsid w:val="002323E4"/>
    <w:rsid w:val="0029398B"/>
    <w:rsid w:val="002A751C"/>
    <w:rsid w:val="002C1347"/>
    <w:rsid w:val="00315F4F"/>
    <w:rsid w:val="00317A33"/>
    <w:rsid w:val="00323918"/>
    <w:rsid w:val="00344A92"/>
    <w:rsid w:val="003465C2"/>
    <w:rsid w:val="003515F9"/>
    <w:rsid w:val="00374834"/>
    <w:rsid w:val="0037510F"/>
    <w:rsid w:val="003A3A7B"/>
    <w:rsid w:val="003D2B9A"/>
    <w:rsid w:val="003E4CCA"/>
    <w:rsid w:val="00424028"/>
    <w:rsid w:val="00427061"/>
    <w:rsid w:val="00441671"/>
    <w:rsid w:val="004640EB"/>
    <w:rsid w:val="004A3782"/>
    <w:rsid w:val="004F27BE"/>
    <w:rsid w:val="00522C27"/>
    <w:rsid w:val="005560D7"/>
    <w:rsid w:val="00594506"/>
    <w:rsid w:val="00594BA3"/>
    <w:rsid w:val="00596D23"/>
    <w:rsid w:val="005A6345"/>
    <w:rsid w:val="005B091D"/>
    <w:rsid w:val="005F6CA9"/>
    <w:rsid w:val="005F7614"/>
    <w:rsid w:val="00621B15"/>
    <w:rsid w:val="00623D1E"/>
    <w:rsid w:val="0062456A"/>
    <w:rsid w:val="00642CE4"/>
    <w:rsid w:val="00660E6E"/>
    <w:rsid w:val="00661052"/>
    <w:rsid w:val="0066568B"/>
    <w:rsid w:val="006C7979"/>
    <w:rsid w:val="006D5739"/>
    <w:rsid w:val="00714E5C"/>
    <w:rsid w:val="00742564"/>
    <w:rsid w:val="00767190"/>
    <w:rsid w:val="0078132E"/>
    <w:rsid w:val="0078197C"/>
    <w:rsid w:val="007B40D1"/>
    <w:rsid w:val="007C6DC2"/>
    <w:rsid w:val="007C6E2C"/>
    <w:rsid w:val="007E5EDB"/>
    <w:rsid w:val="007F2C8F"/>
    <w:rsid w:val="00802667"/>
    <w:rsid w:val="008534DC"/>
    <w:rsid w:val="00855E67"/>
    <w:rsid w:val="008566EF"/>
    <w:rsid w:val="0086201D"/>
    <w:rsid w:val="00870558"/>
    <w:rsid w:val="008F1709"/>
    <w:rsid w:val="00935E46"/>
    <w:rsid w:val="009423B6"/>
    <w:rsid w:val="00973FA3"/>
    <w:rsid w:val="009C2738"/>
    <w:rsid w:val="009D5D43"/>
    <w:rsid w:val="00A064BC"/>
    <w:rsid w:val="00A079B6"/>
    <w:rsid w:val="00A11590"/>
    <w:rsid w:val="00A234BB"/>
    <w:rsid w:val="00A23B4F"/>
    <w:rsid w:val="00A319D5"/>
    <w:rsid w:val="00A41E17"/>
    <w:rsid w:val="00A6554C"/>
    <w:rsid w:val="00A724FB"/>
    <w:rsid w:val="00A9615B"/>
    <w:rsid w:val="00AC1404"/>
    <w:rsid w:val="00AF2CBF"/>
    <w:rsid w:val="00B65389"/>
    <w:rsid w:val="00BB1AE8"/>
    <w:rsid w:val="00BB22B6"/>
    <w:rsid w:val="00BC7453"/>
    <w:rsid w:val="00BD1FF4"/>
    <w:rsid w:val="00BD42F1"/>
    <w:rsid w:val="00C008DC"/>
    <w:rsid w:val="00C0252E"/>
    <w:rsid w:val="00C04B82"/>
    <w:rsid w:val="00C314F9"/>
    <w:rsid w:val="00C724B3"/>
    <w:rsid w:val="00C874AD"/>
    <w:rsid w:val="00CC2A13"/>
    <w:rsid w:val="00CD721A"/>
    <w:rsid w:val="00D1186F"/>
    <w:rsid w:val="00D14835"/>
    <w:rsid w:val="00D31976"/>
    <w:rsid w:val="00D31ED7"/>
    <w:rsid w:val="00D32ED9"/>
    <w:rsid w:val="00D514FA"/>
    <w:rsid w:val="00D97694"/>
    <w:rsid w:val="00E04F76"/>
    <w:rsid w:val="00E23DEB"/>
    <w:rsid w:val="00E2575D"/>
    <w:rsid w:val="00E35F7F"/>
    <w:rsid w:val="00E6055E"/>
    <w:rsid w:val="00E62647"/>
    <w:rsid w:val="00EF1072"/>
    <w:rsid w:val="00F27FDE"/>
    <w:rsid w:val="00F33E14"/>
    <w:rsid w:val="00F60E16"/>
    <w:rsid w:val="00F71B92"/>
    <w:rsid w:val="00F76899"/>
    <w:rsid w:val="00F97CAE"/>
    <w:rsid w:val="00FA2C79"/>
    <w:rsid w:val="00FD1197"/>
    <w:rsid w:val="00FF1E23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DB687"/>
  <w15:docId w15:val="{1173C881-D86F-48B9-86DF-B174AA6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68B"/>
    <w:pPr>
      <w:tabs>
        <w:tab w:val="left" w:pos="567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079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76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9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6D23"/>
    <w:pPr>
      <w:tabs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D2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596D23"/>
    <w:pPr>
      <w:tabs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6D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5267C-6B0E-4751-BEBC-C3BD5073A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D9A3F-8983-4EFF-8119-89A83CA40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2E0AC-DB7D-4BDD-B3EE-F086FB42D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Anlagenmechaniker für Sanitär- Heizungs- und Klimatechnik      Baur</vt:lpstr>
    </vt:vector>
  </TitlesOfParts>
  <Company>Name Ihrer Firma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Anlagenmechaniker für Sanitär- Heizungs- und Klimatechnik      Baur</dc:title>
  <dc:creator>Baur, Georg</dc:creator>
  <cp:lastModifiedBy>Arndt</cp:lastModifiedBy>
  <cp:revision>10</cp:revision>
  <cp:lastPrinted>2018-02-28T09:06:00Z</cp:lastPrinted>
  <dcterms:created xsi:type="dcterms:W3CDTF">2020-06-18T15:20:00Z</dcterms:created>
  <dcterms:modified xsi:type="dcterms:W3CDTF">2020-06-22T05:43:00Z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