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B4F13" w:rsidTr="00953827">
        <w:trPr>
          <w:trHeight w:hRule="exact" w:val="340"/>
        </w:trPr>
        <w:tc>
          <w:tcPr>
            <w:tcW w:w="934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B4F13" w:rsidRPr="009B4F13" w:rsidRDefault="00005205" w:rsidP="00953BE3">
            <w:pPr>
              <w:tabs>
                <w:tab w:val="center" w:pos="467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Montageteam Fertigung</w:t>
            </w:r>
          </w:p>
        </w:tc>
      </w:tr>
      <w:tr w:rsidR="009B4F13" w:rsidTr="00953827">
        <w:trPr>
          <w:trHeight w:hRule="exact" w:val="170"/>
        </w:trPr>
        <w:tc>
          <w:tcPr>
            <w:tcW w:w="3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B4F13" w:rsidRDefault="009B4F13" w:rsidP="00953BE3">
            <w:pPr>
              <w:tabs>
                <w:tab w:val="center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B4F13" w:rsidRDefault="009B4F13" w:rsidP="00953BE3">
            <w:pPr>
              <w:tabs>
                <w:tab w:val="center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205" w:rsidTr="0095382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005205" w:rsidRPr="00953827" w:rsidRDefault="00005205" w:rsidP="00005205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Von: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005205" w:rsidRPr="00953827" w:rsidRDefault="004D3C27" w:rsidP="00005205">
            <w:pPr>
              <w:tabs>
                <w:tab w:val="center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Montageteam Fertigung &lt;</w:t>
            </w:r>
            <w:r w:rsidR="00005205" w:rsidRPr="00953827">
              <w:rPr>
                <w:rFonts w:ascii="Arial" w:hAnsi="Arial" w:cs="Arial"/>
              </w:rPr>
              <w:t>mft@iduarello.de</w:t>
            </w:r>
            <w:r w:rsidR="00005205">
              <w:rPr>
                <w:rFonts w:ascii="Arial" w:hAnsi="Arial" w:cs="Arial"/>
              </w:rPr>
              <w:t>&gt;</w:t>
            </w:r>
          </w:p>
        </w:tc>
      </w:tr>
      <w:tr w:rsidR="009B4F13" w:rsidTr="0095382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Gesendet: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005205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Dienstag, 04.07.2018  15:3</w:t>
            </w:r>
            <w:r w:rsidR="00953827">
              <w:rPr>
                <w:rFonts w:ascii="Arial" w:hAnsi="Arial" w:cs="Arial"/>
              </w:rPr>
              <w:t>0</w:t>
            </w:r>
          </w:p>
        </w:tc>
      </w:tr>
      <w:tr w:rsidR="009B4F13" w:rsidTr="0095382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An: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4D3C27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 FT Michael Maurer &lt;</w:t>
            </w:r>
            <w:r w:rsidR="00005205" w:rsidRPr="00953827">
              <w:rPr>
                <w:rFonts w:ascii="Arial" w:hAnsi="Arial" w:cs="Arial"/>
              </w:rPr>
              <w:t>m.maurer@iduarello.de</w:t>
            </w:r>
            <w:r w:rsidR="00005205">
              <w:rPr>
                <w:rFonts w:ascii="Arial" w:hAnsi="Arial" w:cs="Arial"/>
              </w:rPr>
              <w:t>&gt;</w:t>
            </w:r>
          </w:p>
        </w:tc>
      </w:tr>
      <w:tr w:rsidR="00953827" w:rsidTr="0095382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53827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Betreff: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53827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Umbau Maschine C</w:t>
            </w:r>
          </w:p>
        </w:tc>
      </w:tr>
      <w:tr w:rsidR="00953827" w:rsidTr="003D65AD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53827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Anlagen: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53827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</w:p>
        </w:tc>
      </w:tr>
    </w:tbl>
    <w:p w:rsidR="009B4F13" w:rsidRDefault="009B4F13" w:rsidP="00953BE3">
      <w:pPr>
        <w:tabs>
          <w:tab w:val="center" w:pos="4678"/>
        </w:tabs>
        <w:rPr>
          <w:rFonts w:ascii="Arial" w:hAnsi="Arial" w:cs="Arial"/>
          <w:sz w:val="24"/>
          <w:szCs w:val="24"/>
        </w:rPr>
      </w:pPr>
    </w:p>
    <w:p w:rsidR="00637734" w:rsidRDefault="00005205" w:rsidP="00953BE3">
      <w:pPr>
        <w:tabs>
          <w:tab w:val="center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geehrter Herr Maurer, </w:t>
      </w:r>
    </w:p>
    <w:p w:rsidR="00005205" w:rsidRDefault="00005205" w:rsidP="00953BE3">
      <w:pPr>
        <w:tabs>
          <w:tab w:val="center" w:pos="4678"/>
        </w:tabs>
        <w:rPr>
          <w:rFonts w:ascii="Arial" w:hAnsi="Arial" w:cs="Arial"/>
          <w:sz w:val="24"/>
          <w:szCs w:val="24"/>
        </w:rPr>
      </w:pPr>
    </w:p>
    <w:p w:rsidR="00005205" w:rsidRDefault="00243605" w:rsidP="00953BE3">
      <w:pPr>
        <w:tabs>
          <w:tab w:val="center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r w:rsidR="004D3C27">
        <w:rPr>
          <w:rFonts w:ascii="Arial" w:hAnsi="Arial" w:cs="Arial"/>
          <w:sz w:val="24"/>
          <w:szCs w:val="24"/>
        </w:rPr>
        <w:t>die Kupplung zwischen Elektrom</w:t>
      </w:r>
      <w:bookmarkStart w:id="0" w:name="_GoBack"/>
      <w:bookmarkEnd w:id="0"/>
      <w:r w:rsidR="00261F41">
        <w:rPr>
          <w:rFonts w:ascii="Arial" w:hAnsi="Arial" w:cs="Arial"/>
          <w:sz w:val="24"/>
          <w:szCs w:val="24"/>
        </w:rPr>
        <w:t xml:space="preserve">otor und Getriebe schlagen wir eine </w:t>
      </w:r>
      <w:r w:rsidR="00261F41" w:rsidRPr="00243605">
        <w:rPr>
          <w:rFonts w:ascii="Arial" w:hAnsi="Arial" w:cs="Arial"/>
          <w:sz w:val="24"/>
          <w:szCs w:val="24"/>
          <w:highlight w:val="yellow"/>
        </w:rPr>
        <w:t>Schalenkupplung</w:t>
      </w:r>
      <w:r>
        <w:rPr>
          <w:rFonts w:ascii="Arial" w:hAnsi="Arial" w:cs="Arial"/>
          <w:sz w:val="24"/>
          <w:szCs w:val="24"/>
        </w:rPr>
        <w:t xml:space="preserve"> vor. Diese K</w:t>
      </w:r>
      <w:r w:rsidR="00261F41">
        <w:rPr>
          <w:rFonts w:ascii="Arial" w:hAnsi="Arial" w:cs="Arial"/>
          <w:sz w:val="24"/>
          <w:szCs w:val="24"/>
        </w:rPr>
        <w:t xml:space="preserve">upplung zählt zu den </w:t>
      </w:r>
      <w:r w:rsidR="00261F41" w:rsidRPr="00243605">
        <w:rPr>
          <w:rFonts w:ascii="Arial" w:hAnsi="Arial" w:cs="Arial"/>
          <w:sz w:val="24"/>
          <w:szCs w:val="24"/>
          <w:highlight w:val="yellow"/>
        </w:rPr>
        <w:t>starren Kupplungen</w:t>
      </w:r>
      <w:r w:rsidR="00261F41">
        <w:rPr>
          <w:rFonts w:ascii="Arial" w:hAnsi="Arial" w:cs="Arial"/>
          <w:sz w:val="24"/>
          <w:szCs w:val="24"/>
        </w:rPr>
        <w:t xml:space="preserve"> und überträgt das Drehmoment absolut spielfrei und starr. Der Vorteil </w:t>
      </w:r>
      <w:r w:rsidR="00866CB7">
        <w:rPr>
          <w:rFonts w:ascii="Arial" w:hAnsi="Arial" w:cs="Arial"/>
          <w:sz w:val="24"/>
          <w:szCs w:val="24"/>
        </w:rPr>
        <w:t>dieser Kupplung</w:t>
      </w:r>
      <w:r w:rsidR="00261F41">
        <w:rPr>
          <w:rFonts w:ascii="Arial" w:hAnsi="Arial" w:cs="Arial"/>
          <w:sz w:val="24"/>
          <w:szCs w:val="24"/>
        </w:rPr>
        <w:t xml:space="preserve"> ist die </w:t>
      </w:r>
      <w:r w:rsidR="00261F41" w:rsidRPr="00243605">
        <w:rPr>
          <w:rFonts w:ascii="Arial" w:hAnsi="Arial" w:cs="Arial"/>
          <w:sz w:val="24"/>
          <w:szCs w:val="24"/>
          <w:highlight w:val="yellow"/>
        </w:rPr>
        <w:t>leichte Montage</w:t>
      </w:r>
      <w:r w:rsidR="00261F41">
        <w:rPr>
          <w:rFonts w:ascii="Arial" w:hAnsi="Arial" w:cs="Arial"/>
          <w:sz w:val="24"/>
          <w:szCs w:val="24"/>
        </w:rPr>
        <w:t xml:space="preserve"> bei bereits fix ausgerichteten Wellen. </w:t>
      </w:r>
    </w:p>
    <w:p w:rsidR="00261F41" w:rsidRDefault="00261F41" w:rsidP="00953BE3">
      <w:pPr>
        <w:tabs>
          <w:tab w:val="center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Kupplung zwischen Getriebe und Block A kommt nur eine </w:t>
      </w:r>
      <w:r w:rsidRPr="00243605">
        <w:rPr>
          <w:rFonts w:ascii="Arial" w:hAnsi="Arial" w:cs="Arial"/>
          <w:sz w:val="24"/>
          <w:szCs w:val="24"/>
          <w:highlight w:val="yellow"/>
        </w:rPr>
        <w:t>drehelastische Kupplung</w:t>
      </w:r>
      <w:r>
        <w:rPr>
          <w:rFonts w:ascii="Arial" w:hAnsi="Arial" w:cs="Arial"/>
          <w:sz w:val="24"/>
          <w:szCs w:val="24"/>
        </w:rPr>
        <w:t xml:space="preserve"> in Betracht. Dieser Kupplungstyp kann </w:t>
      </w:r>
      <w:r w:rsidRPr="00243605">
        <w:rPr>
          <w:rFonts w:ascii="Arial" w:hAnsi="Arial" w:cs="Arial"/>
          <w:sz w:val="24"/>
          <w:szCs w:val="24"/>
          <w:highlight w:val="yellow"/>
        </w:rPr>
        <w:t>Wellenverlagerungen</w:t>
      </w:r>
      <w:r>
        <w:rPr>
          <w:rFonts w:ascii="Arial" w:hAnsi="Arial" w:cs="Arial"/>
          <w:sz w:val="24"/>
          <w:szCs w:val="24"/>
        </w:rPr>
        <w:t xml:space="preserve"> ausgleichen und durch </w:t>
      </w:r>
      <w:r w:rsidRPr="00243605">
        <w:rPr>
          <w:rFonts w:ascii="Arial" w:hAnsi="Arial" w:cs="Arial"/>
          <w:sz w:val="24"/>
          <w:szCs w:val="24"/>
          <w:highlight w:val="yellow"/>
        </w:rPr>
        <w:t>elastische Formelemente</w:t>
      </w:r>
      <w:r>
        <w:rPr>
          <w:rFonts w:ascii="Arial" w:hAnsi="Arial" w:cs="Arial"/>
          <w:sz w:val="24"/>
          <w:szCs w:val="24"/>
        </w:rPr>
        <w:t xml:space="preserve"> auch Stöße dämpfen. Da die Kupplung zudem </w:t>
      </w:r>
      <w:r w:rsidRPr="00F52598">
        <w:rPr>
          <w:rFonts w:ascii="Arial" w:hAnsi="Arial" w:cs="Arial"/>
          <w:sz w:val="24"/>
          <w:szCs w:val="24"/>
          <w:highlight w:val="yellow"/>
        </w:rPr>
        <w:t>nicht durchschlagsicher</w:t>
      </w:r>
      <w:r>
        <w:rPr>
          <w:rFonts w:ascii="Arial" w:hAnsi="Arial" w:cs="Arial"/>
          <w:sz w:val="24"/>
          <w:szCs w:val="24"/>
        </w:rPr>
        <w:t xml:space="preserve"> sein muss, schlagen wir hierfür die </w:t>
      </w:r>
      <w:r w:rsidRPr="00243605">
        <w:rPr>
          <w:rFonts w:ascii="Arial" w:hAnsi="Arial" w:cs="Arial"/>
          <w:sz w:val="24"/>
          <w:szCs w:val="24"/>
          <w:highlight w:val="yellow"/>
        </w:rPr>
        <w:t>Reifenkupplung</w:t>
      </w:r>
      <w:r>
        <w:rPr>
          <w:rFonts w:ascii="Arial" w:hAnsi="Arial" w:cs="Arial"/>
          <w:sz w:val="24"/>
          <w:szCs w:val="24"/>
        </w:rPr>
        <w:t xml:space="preserve"> vor.</w:t>
      </w:r>
    </w:p>
    <w:p w:rsidR="00182179" w:rsidRDefault="00182179" w:rsidP="00182179">
      <w:pPr>
        <w:tabs>
          <w:tab w:val="center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Fragen stehen wir selbstverständlich zur Verfügung</w:t>
      </w:r>
    </w:p>
    <w:p w:rsidR="00AC42D8" w:rsidRPr="00B64CA9" w:rsidRDefault="00DB6CDC" w:rsidP="00182179">
      <w:pPr>
        <w:tabs>
          <w:tab w:val="center" w:pos="4678"/>
        </w:tabs>
        <w:rPr>
          <w:rFonts w:ascii="Arial" w:hAnsi="Arial" w:cs="Arial"/>
          <w:sz w:val="24"/>
          <w:szCs w:val="24"/>
        </w:rPr>
      </w:pPr>
      <w:r w:rsidRPr="00B64CA9">
        <w:rPr>
          <w:rFonts w:ascii="Arial" w:hAnsi="Arial" w:cs="Arial"/>
          <w:sz w:val="24"/>
          <w:szCs w:val="24"/>
        </w:rPr>
        <w:t>Beste Grüße</w:t>
      </w:r>
    </w:p>
    <w:p w:rsidR="007700EF" w:rsidRPr="00B64CA9" w:rsidRDefault="007700EF">
      <w:pPr>
        <w:rPr>
          <w:rFonts w:ascii="Arial" w:hAnsi="Arial" w:cs="Arial"/>
          <w:sz w:val="24"/>
          <w:szCs w:val="24"/>
        </w:rPr>
      </w:pPr>
    </w:p>
    <w:p w:rsidR="00AC42D8" w:rsidRPr="00B64CA9" w:rsidRDefault="00182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Montageteam Fertigung</w:t>
      </w:r>
    </w:p>
    <w:sectPr w:rsidR="00AC42D8" w:rsidRPr="00B64CA9" w:rsidSect="009B4F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B6C"/>
    <w:multiLevelType w:val="hybridMultilevel"/>
    <w:tmpl w:val="082E21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743"/>
    <w:multiLevelType w:val="hybridMultilevel"/>
    <w:tmpl w:val="D2187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BDD"/>
    <w:multiLevelType w:val="hybridMultilevel"/>
    <w:tmpl w:val="CB18F5D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772AC"/>
    <w:multiLevelType w:val="hybridMultilevel"/>
    <w:tmpl w:val="0AC0E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737E0"/>
    <w:multiLevelType w:val="hybridMultilevel"/>
    <w:tmpl w:val="03C01F40"/>
    <w:lvl w:ilvl="0" w:tplc="7C7C2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364B3"/>
    <w:multiLevelType w:val="hybridMultilevel"/>
    <w:tmpl w:val="58901DAC"/>
    <w:lvl w:ilvl="0" w:tplc="33849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34"/>
    <w:rsid w:val="00001C10"/>
    <w:rsid w:val="00005205"/>
    <w:rsid w:val="00026A03"/>
    <w:rsid w:val="00027102"/>
    <w:rsid w:val="00050321"/>
    <w:rsid w:val="00066490"/>
    <w:rsid w:val="000701EF"/>
    <w:rsid w:val="00095F31"/>
    <w:rsid w:val="000B54DD"/>
    <w:rsid w:val="000D20EC"/>
    <w:rsid w:val="000E6740"/>
    <w:rsid w:val="000F12B4"/>
    <w:rsid w:val="00115C87"/>
    <w:rsid w:val="001457C3"/>
    <w:rsid w:val="00152C34"/>
    <w:rsid w:val="001622FF"/>
    <w:rsid w:val="0016459F"/>
    <w:rsid w:val="001740A9"/>
    <w:rsid w:val="0017698E"/>
    <w:rsid w:val="00182179"/>
    <w:rsid w:val="00205310"/>
    <w:rsid w:val="00211556"/>
    <w:rsid w:val="0022433F"/>
    <w:rsid w:val="00243605"/>
    <w:rsid w:val="002603A1"/>
    <w:rsid w:val="00261F41"/>
    <w:rsid w:val="002643AC"/>
    <w:rsid w:val="00287EDC"/>
    <w:rsid w:val="0029006A"/>
    <w:rsid w:val="002A73C6"/>
    <w:rsid w:val="002B274B"/>
    <w:rsid w:val="002B7CD0"/>
    <w:rsid w:val="002B7F9F"/>
    <w:rsid w:val="002D1132"/>
    <w:rsid w:val="002D5778"/>
    <w:rsid w:val="002E5ACD"/>
    <w:rsid w:val="002F0393"/>
    <w:rsid w:val="00335A68"/>
    <w:rsid w:val="00336B0C"/>
    <w:rsid w:val="003904C9"/>
    <w:rsid w:val="00392652"/>
    <w:rsid w:val="003B0642"/>
    <w:rsid w:val="003B11E5"/>
    <w:rsid w:val="003B2582"/>
    <w:rsid w:val="003D65AD"/>
    <w:rsid w:val="003E10A0"/>
    <w:rsid w:val="003F52B0"/>
    <w:rsid w:val="004061E9"/>
    <w:rsid w:val="00441BC6"/>
    <w:rsid w:val="004547B1"/>
    <w:rsid w:val="00494F93"/>
    <w:rsid w:val="004A2757"/>
    <w:rsid w:val="004B2014"/>
    <w:rsid w:val="004B5EC3"/>
    <w:rsid w:val="004C54D1"/>
    <w:rsid w:val="004D3C27"/>
    <w:rsid w:val="004F2B99"/>
    <w:rsid w:val="00524DFF"/>
    <w:rsid w:val="0052606B"/>
    <w:rsid w:val="0052636A"/>
    <w:rsid w:val="00526681"/>
    <w:rsid w:val="00546570"/>
    <w:rsid w:val="00574E79"/>
    <w:rsid w:val="0058277D"/>
    <w:rsid w:val="00584B6B"/>
    <w:rsid w:val="005B413C"/>
    <w:rsid w:val="006319C0"/>
    <w:rsid w:val="0063588B"/>
    <w:rsid w:val="00637734"/>
    <w:rsid w:val="006525AF"/>
    <w:rsid w:val="00677B8A"/>
    <w:rsid w:val="006934CA"/>
    <w:rsid w:val="00696D23"/>
    <w:rsid w:val="006B68A9"/>
    <w:rsid w:val="006C60BC"/>
    <w:rsid w:val="006E72F0"/>
    <w:rsid w:val="006F170D"/>
    <w:rsid w:val="006F59F3"/>
    <w:rsid w:val="007006D7"/>
    <w:rsid w:val="00714F17"/>
    <w:rsid w:val="007178B4"/>
    <w:rsid w:val="007330C1"/>
    <w:rsid w:val="007700EF"/>
    <w:rsid w:val="00772982"/>
    <w:rsid w:val="00776DDB"/>
    <w:rsid w:val="007A2D13"/>
    <w:rsid w:val="007B624A"/>
    <w:rsid w:val="007B6D1B"/>
    <w:rsid w:val="007F666B"/>
    <w:rsid w:val="00806705"/>
    <w:rsid w:val="00846652"/>
    <w:rsid w:val="00863A86"/>
    <w:rsid w:val="00866CB7"/>
    <w:rsid w:val="008709E9"/>
    <w:rsid w:val="0088492D"/>
    <w:rsid w:val="008907BF"/>
    <w:rsid w:val="00892136"/>
    <w:rsid w:val="00896A5E"/>
    <w:rsid w:val="008B5B81"/>
    <w:rsid w:val="008D6BCE"/>
    <w:rsid w:val="00953827"/>
    <w:rsid w:val="00953BE3"/>
    <w:rsid w:val="00955243"/>
    <w:rsid w:val="009660DB"/>
    <w:rsid w:val="009703AF"/>
    <w:rsid w:val="009B4F13"/>
    <w:rsid w:val="009B665B"/>
    <w:rsid w:val="009C1823"/>
    <w:rsid w:val="009C436F"/>
    <w:rsid w:val="009D2E45"/>
    <w:rsid w:val="009E15AF"/>
    <w:rsid w:val="009F1CDE"/>
    <w:rsid w:val="009F2A56"/>
    <w:rsid w:val="00A0303B"/>
    <w:rsid w:val="00A13776"/>
    <w:rsid w:val="00A16DCE"/>
    <w:rsid w:val="00A30CF7"/>
    <w:rsid w:val="00A31F45"/>
    <w:rsid w:val="00A54E81"/>
    <w:rsid w:val="00A57199"/>
    <w:rsid w:val="00A817E7"/>
    <w:rsid w:val="00A83EA8"/>
    <w:rsid w:val="00AA2D1D"/>
    <w:rsid w:val="00AB4A50"/>
    <w:rsid w:val="00AC42D8"/>
    <w:rsid w:val="00AE1B7F"/>
    <w:rsid w:val="00AF0196"/>
    <w:rsid w:val="00AF2A94"/>
    <w:rsid w:val="00B01695"/>
    <w:rsid w:val="00B15344"/>
    <w:rsid w:val="00B52246"/>
    <w:rsid w:val="00B53DCE"/>
    <w:rsid w:val="00B60974"/>
    <w:rsid w:val="00B64CA9"/>
    <w:rsid w:val="00BB5A5E"/>
    <w:rsid w:val="00BC4218"/>
    <w:rsid w:val="00BE3E92"/>
    <w:rsid w:val="00C01DC9"/>
    <w:rsid w:val="00C21E6E"/>
    <w:rsid w:val="00C43940"/>
    <w:rsid w:val="00CA5904"/>
    <w:rsid w:val="00CB67E4"/>
    <w:rsid w:val="00CB79A0"/>
    <w:rsid w:val="00D01D3E"/>
    <w:rsid w:val="00D27EDA"/>
    <w:rsid w:val="00D31B3C"/>
    <w:rsid w:val="00D347D5"/>
    <w:rsid w:val="00D37706"/>
    <w:rsid w:val="00D37A1D"/>
    <w:rsid w:val="00D41639"/>
    <w:rsid w:val="00D42E82"/>
    <w:rsid w:val="00D50224"/>
    <w:rsid w:val="00D732B7"/>
    <w:rsid w:val="00D81733"/>
    <w:rsid w:val="00D84056"/>
    <w:rsid w:val="00D847E0"/>
    <w:rsid w:val="00DB6CDC"/>
    <w:rsid w:val="00DC7597"/>
    <w:rsid w:val="00DD3019"/>
    <w:rsid w:val="00DE08DB"/>
    <w:rsid w:val="00DF6027"/>
    <w:rsid w:val="00E10C3C"/>
    <w:rsid w:val="00E16DDF"/>
    <w:rsid w:val="00E2008C"/>
    <w:rsid w:val="00E34737"/>
    <w:rsid w:val="00E44C3C"/>
    <w:rsid w:val="00E57C03"/>
    <w:rsid w:val="00E833FC"/>
    <w:rsid w:val="00EB672B"/>
    <w:rsid w:val="00EF6833"/>
    <w:rsid w:val="00F212DA"/>
    <w:rsid w:val="00F52598"/>
    <w:rsid w:val="00F9467E"/>
    <w:rsid w:val="00FA5FF2"/>
    <w:rsid w:val="00FB2FC6"/>
    <w:rsid w:val="00FC2F9B"/>
    <w:rsid w:val="00FD0266"/>
    <w:rsid w:val="00FD4378"/>
    <w:rsid w:val="00FD4E5A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3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73C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52B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2B99"/>
    <w:rPr>
      <w:color w:val="808080"/>
    </w:rPr>
  </w:style>
  <w:style w:type="table" w:styleId="Tabellenraster">
    <w:name w:val="Table Grid"/>
    <w:basedOn w:val="NormaleTabelle"/>
    <w:uiPriority w:val="59"/>
    <w:rsid w:val="009660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D20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38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3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73C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52B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2B99"/>
    <w:rPr>
      <w:color w:val="808080"/>
    </w:rPr>
  </w:style>
  <w:style w:type="table" w:styleId="Tabellenraster">
    <w:name w:val="Table Grid"/>
    <w:basedOn w:val="NormaleTabelle"/>
    <w:uiPriority w:val="59"/>
    <w:rsid w:val="009660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D20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38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2E4B-710B-4289-8460-964BF415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Löhr-Zeidler, Barbara (LS)</cp:lastModifiedBy>
  <cp:revision>4</cp:revision>
  <cp:lastPrinted>2018-07-04T09:03:00Z</cp:lastPrinted>
  <dcterms:created xsi:type="dcterms:W3CDTF">2018-07-23T11:15:00Z</dcterms:created>
  <dcterms:modified xsi:type="dcterms:W3CDTF">2018-09-13T10:55:00Z</dcterms:modified>
</cp:coreProperties>
</file>