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32"/>
      </w:tblGrid>
      <w:tr w:rsidR="005D5E6F" w:rsidRPr="009F6998" w:rsidTr="0002243C">
        <w:tc>
          <w:tcPr>
            <w:tcW w:w="2599" w:type="dxa"/>
            <w:shd w:val="clear" w:color="auto" w:fill="D9D9D9" w:themeFill="background1" w:themeFillShade="D9"/>
          </w:tcPr>
          <w:p w:rsidR="005D5E6F" w:rsidRPr="009F6998" w:rsidRDefault="005D5E6F" w:rsidP="0002243C">
            <w:pPr>
              <w:rPr>
                <w:sz w:val="28"/>
                <w:szCs w:val="28"/>
              </w:rPr>
            </w:pPr>
          </w:p>
          <w:p w:rsidR="005D5E6F" w:rsidRPr="009F6998" w:rsidRDefault="00725389" w:rsidP="0002243C">
            <w:pPr>
              <w:rPr>
                <w:b/>
              </w:rPr>
            </w:pPr>
            <w:r w:rsidRPr="009F6998">
              <w:rPr>
                <w:b/>
              </w:rPr>
              <w:t>Lernsituation</w:t>
            </w:r>
            <w:r w:rsidR="005D5E6F" w:rsidRPr="009F6998">
              <w:rPr>
                <w:b/>
              </w:rPr>
              <w:t>:</w:t>
            </w:r>
          </w:p>
          <w:p w:rsidR="005D5E6F" w:rsidRPr="009F6998" w:rsidRDefault="005D5E6F" w:rsidP="0002243C">
            <w:pPr>
              <w:rPr>
                <w:b/>
                <w:sz w:val="28"/>
                <w:szCs w:val="28"/>
              </w:rPr>
            </w:pPr>
          </w:p>
        </w:tc>
        <w:tc>
          <w:tcPr>
            <w:tcW w:w="7432" w:type="dxa"/>
            <w:shd w:val="clear" w:color="auto" w:fill="D9D9D9" w:themeFill="background1" w:themeFillShade="D9"/>
          </w:tcPr>
          <w:p w:rsidR="009A056B" w:rsidRPr="009F6998" w:rsidRDefault="009A056B" w:rsidP="0002243C">
            <w:pPr>
              <w:rPr>
                <w:sz w:val="28"/>
                <w:szCs w:val="28"/>
              </w:rPr>
            </w:pPr>
          </w:p>
          <w:p w:rsidR="005D5E6F" w:rsidRPr="009F6998" w:rsidRDefault="00EB5BE8" w:rsidP="00A27CD8">
            <w:pPr>
              <w:rPr>
                <w:szCs w:val="22"/>
              </w:rPr>
            </w:pPr>
            <w:r>
              <w:rPr>
                <w:szCs w:val="22"/>
              </w:rPr>
              <w:t>Analysieren einer Kupplung für einen Rollenförderer</w:t>
            </w:r>
          </w:p>
        </w:tc>
      </w:tr>
      <w:tr w:rsidR="005D5E6F" w:rsidRPr="009F6998" w:rsidTr="0002243C">
        <w:tc>
          <w:tcPr>
            <w:tcW w:w="2599" w:type="dxa"/>
          </w:tcPr>
          <w:p w:rsidR="005D5E6F" w:rsidRPr="009F6998" w:rsidRDefault="00725389" w:rsidP="0002243C">
            <w:pPr>
              <w:pStyle w:val="Formular1"/>
            </w:pPr>
            <w:r w:rsidRPr="009F6998">
              <w:t>Kompetenzbereich/</w:t>
            </w:r>
            <w:r w:rsidR="005D5E6F" w:rsidRPr="009F6998">
              <w:t>Fach:</w:t>
            </w:r>
          </w:p>
        </w:tc>
        <w:tc>
          <w:tcPr>
            <w:tcW w:w="7432" w:type="dxa"/>
          </w:tcPr>
          <w:p w:rsidR="005D5E6F" w:rsidRPr="009F6998" w:rsidRDefault="00665C2E" w:rsidP="0002243C">
            <w:pPr>
              <w:pStyle w:val="Formular1"/>
            </w:pPr>
            <w:r w:rsidRPr="009F6998">
              <w:t>Berufsfachliche Kompetenz</w:t>
            </w:r>
          </w:p>
        </w:tc>
      </w:tr>
      <w:tr w:rsidR="005D5E6F" w:rsidRPr="009F6998" w:rsidTr="0002243C">
        <w:tc>
          <w:tcPr>
            <w:tcW w:w="2599" w:type="dxa"/>
          </w:tcPr>
          <w:p w:rsidR="005D5E6F" w:rsidRPr="009F6998" w:rsidRDefault="005D5E6F" w:rsidP="0002243C">
            <w:pPr>
              <w:pStyle w:val="Formular1"/>
            </w:pPr>
            <w:r w:rsidRPr="009F6998">
              <w:t>Klasse/Jahrgangsstufe:</w:t>
            </w:r>
          </w:p>
        </w:tc>
        <w:tc>
          <w:tcPr>
            <w:tcW w:w="7432" w:type="dxa"/>
          </w:tcPr>
          <w:p w:rsidR="005D5E6F" w:rsidRPr="009F6998" w:rsidRDefault="000350D8" w:rsidP="009A056B">
            <w:pPr>
              <w:pStyle w:val="Formular1"/>
            </w:pPr>
            <w:r>
              <w:t>3</w:t>
            </w:r>
            <w:r w:rsidR="009A056B" w:rsidRPr="009F6998">
              <w:t>. Ausbildungsjahr</w:t>
            </w:r>
          </w:p>
        </w:tc>
      </w:tr>
      <w:tr w:rsidR="005D5E6F" w:rsidRPr="009F6998" w:rsidTr="0002243C">
        <w:tc>
          <w:tcPr>
            <w:tcW w:w="2599" w:type="dxa"/>
          </w:tcPr>
          <w:p w:rsidR="005D5E6F" w:rsidRPr="009F6998" w:rsidRDefault="005D5E6F" w:rsidP="0002243C">
            <w:pPr>
              <w:pStyle w:val="Formular1"/>
            </w:pPr>
            <w:r w:rsidRPr="009F6998">
              <w:t>Schulart</w:t>
            </w:r>
            <w:r w:rsidR="00DB2287" w:rsidRPr="009F6998">
              <w:t>/Berufsfeld/Beruf</w:t>
            </w:r>
            <w:r w:rsidRPr="009F6998">
              <w:t>:</w:t>
            </w:r>
          </w:p>
        </w:tc>
        <w:tc>
          <w:tcPr>
            <w:tcW w:w="7432" w:type="dxa"/>
          </w:tcPr>
          <w:p w:rsidR="005D5E6F" w:rsidRPr="009F6998" w:rsidRDefault="00EB5ADC" w:rsidP="001800B5">
            <w:pPr>
              <w:pStyle w:val="Formular1"/>
            </w:pPr>
            <w:r>
              <w:t>Berufsschule /  Metalltechnik / Industriemechaniker/Industriemechanikerin</w:t>
            </w:r>
          </w:p>
        </w:tc>
      </w:tr>
      <w:tr w:rsidR="005D5E6F" w:rsidRPr="009F6998" w:rsidTr="0002243C">
        <w:tc>
          <w:tcPr>
            <w:tcW w:w="2599" w:type="dxa"/>
          </w:tcPr>
          <w:p w:rsidR="005D5E6F" w:rsidRPr="009F6998" w:rsidRDefault="00DB2287" w:rsidP="00DB2287">
            <w:pPr>
              <w:pStyle w:val="Formular1"/>
            </w:pPr>
            <w:r w:rsidRPr="009F6998">
              <w:t>Lehrplan</w:t>
            </w:r>
            <w:r w:rsidR="00725389" w:rsidRPr="009F6998">
              <w:t>-/</w:t>
            </w:r>
            <w:r w:rsidR="005D5E6F" w:rsidRPr="009F6998">
              <w:t>Le</w:t>
            </w:r>
            <w:r w:rsidRPr="009F6998">
              <w:t>rnfeld</w:t>
            </w:r>
            <w:r w:rsidR="005D5E6F" w:rsidRPr="009F6998">
              <w:t>bezug:</w:t>
            </w:r>
          </w:p>
        </w:tc>
        <w:tc>
          <w:tcPr>
            <w:tcW w:w="7432" w:type="dxa"/>
          </w:tcPr>
          <w:p w:rsidR="00DB2287" w:rsidRPr="009F6998" w:rsidRDefault="009A056B" w:rsidP="00EB5ADC">
            <w:pPr>
              <w:pStyle w:val="Formular1"/>
            </w:pPr>
            <w:r w:rsidRPr="009F6998">
              <w:t>LF</w:t>
            </w:r>
            <w:r w:rsidR="00EB5ADC">
              <w:t>10</w:t>
            </w:r>
            <w:r w:rsidRPr="009F6998">
              <w:t xml:space="preserve"> </w:t>
            </w:r>
            <w:r w:rsidR="00EB5ADC">
              <w:t>Herstellen und Inbetriebnehmen von technischen Systemen</w:t>
            </w:r>
          </w:p>
        </w:tc>
      </w:tr>
      <w:tr w:rsidR="005D5E6F" w:rsidRPr="009F6998" w:rsidTr="0002243C">
        <w:tc>
          <w:tcPr>
            <w:tcW w:w="2599" w:type="dxa"/>
          </w:tcPr>
          <w:p w:rsidR="005D5E6F" w:rsidRPr="009F6998" w:rsidRDefault="005D5E6F" w:rsidP="0002243C">
            <w:pPr>
              <w:pStyle w:val="Formular1"/>
            </w:pPr>
            <w:r w:rsidRPr="009F6998">
              <w:t>Zeitumfang:</w:t>
            </w:r>
          </w:p>
        </w:tc>
        <w:tc>
          <w:tcPr>
            <w:tcW w:w="7432" w:type="dxa"/>
          </w:tcPr>
          <w:p w:rsidR="005D5E6F" w:rsidRPr="009F6998" w:rsidRDefault="00EB5ADC" w:rsidP="0002243C">
            <w:pPr>
              <w:pStyle w:val="Formular1"/>
            </w:pPr>
            <w:r>
              <w:t>3</w:t>
            </w:r>
            <w:r w:rsidR="00DB2287" w:rsidRPr="009F6998">
              <w:t xml:space="preserve"> UE</w:t>
            </w:r>
          </w:p>
        </w:tc>
      </w:tr>
      <w:tr w:rsidR="005D5E6F" w:rsidRPr="009F6998" w:rsidTr="0002243C">
        <w:tc>
          <w:tcPr>
            <w:tcW w:w="2599" w:type="dxa"/>
          </w:tcPr>
          <w:p w:rsidR="005D5E6F" w:rsidRPr="009F6998" w:rsidRDefault="005D5E6F" w:rsidP="0002243C">
            <w:pPr>
              <w:pStyle w:val="Formular1"/>
            </w:pPr>
            <w:r w:rsidRPr="009F6998">
              <w:t>Betriebssystem/e:</w:t>
            </w:r>
          </w:p>
        </w:tc>
        <w:tc>
          <w:tcPr>
            <w:tcW w:w="7432" w:type="dxa"/>
          </w:tcPr>
          <w:p w:rsidR="005D5E6F" w:rsidRPr="009F6998" w:rsidRDefault="009A056B" w:rsidP="0002243C">
            <w:pPr>
              <w:pStyle w:val="Formular1"/>
            </w:pPr>
            <w:r w:rsidRPr="009F6998">
              <w:t>Windows</w:t>
            </w:r>
            <w:r w:rsidR="00EB5ADC">
              <w:t xml:space="preserve"> </w:t>
            </w:r>
          </w:p>
        </w:tc>
      </w:tr>
      <w:tr w:rsidR="005D5E6F" w:rsidRPr="009F6998" w:rsidTr="0002243C">
        <w:tc>
          <w:tcPr>
            <w:tcW w:w="2599" w:type="dxa"/>
          </w:tcPr>
          <w:p w:rsidR="005D5E6F" w:rsidRPr="009F6998" w:rsidRDefault="005D5E6F" w:rsidP="0002243C">
            <w:pPr>
              <w:pStyle w:val="Formular1"/>
            </w:pPr>
            <w:r w:rsidRPr="009F6998">
              <w:t>Apps:</w:t>
            </w:r>
          </w:p>
        </w:tc>
        <w:tc>
          <w:tcPr>
            <w:tcW w:w="7432" w:type="dxa"/>
          </w:tcPr>
          <w:p w:rsidR="005D5E6F" w:rsidRPr="009F6998" w:rsidRDefault="00EB5ADC" w:rsidP="0002243C">
            <w:pPr>
              <w:pStyle w:val="Formular1"/>
            </w:pPr>
            <w:r>
              <w:rPr>
                <w:lang w:val="en-US"/>
              </w:rPr>
              <w:t>Cloudbasiertes digitales Notizbuch, Mind-Mapping Software, Kahoot</w:t>
            </w:r>
          </w:p>
        </w:tc>
      </w:tr>
      <w:tr w:rsidR="005D5E6F" w:rsidRPr="009F6998" w:rsidTr="0002243C">
        <w:tc>
          <w:tcPr>
            <w:tcW w:w="2599" w:type="dxa"/>
          </w:tcPr>
          <w:p w:rsidR="005D5E6F" w:rsidRPr="009F6998" w:rsidRDefault="005D5E6F" w:rsidP="0002243C">
            <w:pPr>
              <w:pStyle w:val="Formular1"/>
            </w:pPr>
            <w:r w:rsidRPr="009F6998">
              <w:t>Technische Settings:</w:t>
            </w:r>
          </w:p>
        </w:tc>
        <w:tc>
          <w:tcPr>
            <w:tcW w:w="7432" w:type="dxa"/>
          </w:tcPr>
          <w:p w:rsidR="005D5E6F" w:rsidRPr="009F6998" w:rsidRDefault="009A056B" w:rsidP="009C1B35">
            <w:pPr>
              <w:pStyle w:val="Formular2"/>
            </w:pPr>
            <w:r w:rsidRPr="009F6998">
              <w:t>Auszubildenden-Tablets (1:1), WLAN</w:t>
            </w:r>
            <w:r w:rsidR="00EB5ADC">
              <w:t>, Beamer</w:t>
            </w:r>
          </w:p>
        </w:tc>
      </w:tr>
      <w:tr w:rsidR="005D5E6F" w:rsidRPr="009F6998" w:rsidTr="00022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tcBorders>
              <w:top w:val="nil"/>
              <w:left w:val="nil"/>
              <w:bottom w:val="nil"/>
              <w:right w:val="nil"/>
            </w:tcBorders>
            <w:shd w:val="clear" w:color="auto" w:fill="D9D9D9" w:themeFill="background1" w:themeFillShade="D9"/>
          </w:tcPr>
          <w:p w:rsidR="00172824" w:rsidRDefault="005D5E6F" w:rsidP="00172824">
            <w:pPr>
              <w:pStyle w:val="Formular1"/>
            </w:pPr>
            <w:r w:rsidRPr="009F6998">
              <w:rPr>
                <w:b/>
              </w:rPr>
              <w:t>Kurzbeschreibung und Lernziele</w:t>
            </w:r>
            <w:r w:rsidRPr="009F6998">
              <w:t xml:space="preserve"> </w:t>
            </w:r>
            <w:r w:rsidRPr="009F6998">
              <w:rPr>
                <w:b/>
              </w:rPr>
              <w:t>dieser Unterrichtssequenz für den Tablet-Einsatz</w:t>
            </w:r>
            <w:r w:rsidRPr="009F6998">
              <w:t>:</w:t>
            </w:r>
          </w:p>
          <w:p w:rsidR="00172824" w:rsidRDefault="005D5E6F" w:rsidP="00172824">
            <w:pPr>
              <w:pStyle w:val="Formular1"/>
            </w:pPr>
            <w:r w:rsidRPr="009F6998">
              <w:br/>
            </w:r>
            <w:r w:rsidR="00172824">
              <w:t xml:space="preserve">Diese Unterrichtseinheit dient als Einstieg in das Thema „Kupplungen“. Das Thema Welle-Nabe Verbindungen ist bereits aus dem 2.Lehrjahr bekannt. Als Einstieg dient eine berufstypische Problemstellung. Die Schülerinnen und Schüler (SuS) sollen zunächst den Aufbau des Rollenförderers erkennen. Dabei sollen sie auch erkennen, dass zwischen der Antriebswelle des E-Motors und der Antriebswelle des Getriebes eine Kupplung benötigt wird. </w:t>
            </w:r>
          </w:p>
          <w:p w:rsidR="00172824" w:rsidRDefault="00172824" w:rsidP="00172824">
            <w:pPr>
              <w:pStyle w:val="Formular1"/>
            </w:pPr>
            <w:r>
              <w:t>Im zweiten Schritt informieren sie sich über die Aufgaben, Wirkprinzipien und Bauarten von Kupplungen. Anschließend wählen sie eine für den Anwendungsfall geeignete Kupplungsbauart aus und suchen im Internet ein passendes Angebot. Als Ergebnis für den Anwendungsfall soll eine schaltbare Reibungskupplung ausgewählt werden.  Am Ende dieses ersten Arbeitsauftrags folgt eine Lernzielkontrolle mit „Kahoot“ zum Thema Kupplungen, der Aufgaben, Anwendungen und Bauarten.</w:t>
            </w:r>
          </w:p>
          <w:p w:rsidR="00172824" w:rsidRDefault="00172824" w:rsidP="00172824">
            <w:pPr>
              <w:pStyle w:val="Formular1"/>
            </w:pPr>
            <w:r>
              <w:t>Im dritten Schritt folgt ein neuer Arbeitsauftrag: Die eingebaute Reibungskupplung überträgt das geforderte Drehmoment nicht mehr. Die SuS machen sich die Funktionsweise der Reibungskupplung mit Hilfe einer Gesamtzeichnung klar und erstellen eine Funktionsbeschreibung. Außerdem überlegen sie sich mögliche Ursachen für das Auftreten des Problems.</w:t>
            </w:r>
          </w:p>
          <w:p w:rsidR="00172824" w:rsidRDefault="00172824" w:rsidP="00172824">
            <w:r>
              <w:rPr>
                <w:rFonts w:eastAsia="Times New Roman" w:cs="Times New Roman"/>
                <w:szCs w:val="20"/>
              </w:rPr>
              <w:t>Der für 3 Unterrichtsstunden ausgelegte Unterricht ist an diesem Punkt zunächst abgeschlossen. In den darauffolgenden Unterrichtsstunden erstellen die SuS dann zum Abschluss des Arbeitsauftrags einen Demontageplan der Kupplung, um die tatsächlich vorliegende Ursache zu ermitteln und das Problem zu beheben.</w:t>
            </w:r>
          </w:p>
          <w:p w:rsidR="00172824" w:rsidRDefault="00172824" w:rsidP="00172824">
            <w:pPr>
              <w:pStyle w:val="Formular1"/>
            </w:pPr>
          </w:p>
          <w:p w:rsidR="005D5E6F" w:rsidRPr="009F6998" w:rsidRDefault="005D5E6F" w:rsidP="0002243C">
            <w:pPr>
              <w:pStyle w:val="Formular1"/>
            </w:pPr>
          </w:p>
        </w:tc>
      </w:tr>
    </w:tbl>
    <w:p w:rsidR="005D5E6F" w:rsidRPr="009F6998" w:rsidRDefault="005D5E6F" w:rsidP="005D5E6F">
      <w:pPr>
        <w:rPr>
          <w:rFonts w:asciiTheme="minorHAnsi" w:hAnsiTheme="minorHAnsi"/>
        </w:rPr>
      </w:pPr>
    </w:p>
    <w:p w:rsidR="00F131AC" w:rsidRPr="009F6998" w:rsidRDefault="00F131AC" w:rsidP="0044650F">
      <w:pPr>
        <w:rPr>
          <w:rFonts w:asciiTheme="minorHAnsi" w:hAnsiTheme="minorHAnsi"/>
        </w:rPr>
      </w:pPr>
    </w:p>
    <w:p w:rsidR="007A2AA4" w:rsidRPr="009F6998" w:rsidRDefault="007A2AA4" w:rsidP="0044650F">
      <w:pPr>
        <w:rPr>
          <w:rFonts w:asciiTheme="minorHAnsi" w:hAnsiTheme="minorHAnsi"/>
        </w:rPr>
      </w:pPr>
    </w:p>
    <w:p w:rsidR="00B46457" w:rsidRPr="009F6998" w:rsidRDefault="00B46457" w:rsidP="0044650F">
      <w:pPr>
        <w:rPr>
          <w:rFonts w:asciiTheme="minorHAnsi" w:hAnsiTheme="minorHAnsi"/>
        </w:rPr>
      </w:pPr>
    </w:p>
    <w:p w:rsidR="00B46457" w:rsidRPr="009F6998" w:rsidRDefault="00B46457" w:rsidP="0044650F">
      <w:pPr>
        <w:rPr>
          <w:rFonts w:asciiTheme="minorHAnsi" w:hAnsiTheme="minorHAnsi"/>
        </w:rPr>
        <w:sectPr w:rsidR="00B46457" w:rsidRPr="009F6998" w:rsidSect="00B127D0">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134" w:left="1134" w:header="709" w:footer="284" w:gutter="0"/>
          <w:pgNumType w:start="1"/>
          <w:cols w:space="708"/>
          <w:titlePg/>
          <w:docGrid w:linePitch="360"/>
        </w:sectPr>
      </w:pPr>
    </w:p>
    <w:p w:rsidR="007A2AA4" w:rsidRPr="009F6998" w:rsidRDefault="007A2AA4" w:rsidP="0044650F">
      <w:pPr>
        <w:rPr>
          <w:rFonts w:asciiTheme="minorHAnsi" w:hAnsiTheme="minorHAnsi"/>
        </w:rPr>
      </w:pPr>
      <w:r w:rsidRPr="009F6998">
        <w:rPr>
          <w:rFonts w:asciiTheme="minorHAnsi" w:hAnsiTheme="minorHAnsi"/>
        </w:rPr>
        <w:lastRenderedPageBreak/>
        <w:t>Zielanalyse zur verbindlichen Einor</w:t>
      </w:r>
      <w:r w:rsidR="009849D8" w:rsidRPr="009F6998">
        <w:rPr>
          <w:rFonts w:asciiTheme="minorHAnsi" w:hAnsiTheme="minorHAnsi"/>
        </w:rPr>
        <w:t xml:space="preserve">dnung in den Lernfeldunterricht </w:t>
      </w:r>
      <w:r w:rsidRPr="009F6998">
        <w:rPr>
          <w:rFonts w:asciiTheme="minorHAnsi" w:hAnsiTheme="minorHAnsi"/>
        </w:rPr>
        <w:t>/zur Verlaufsplanung:</w:t>
      </w:r>
    </w:p>
    <w:p w:rsidR="007A2AA4" w:rsidRPr="009F6998" w:rsidRDefault="007A2AA4" w:rsidP="0044650F">
      <w:pPr>
        <w:rPr>
          <w:rFonts w:asciiTheme="minorHAnsi" w:hAnsiTheme="minorHAnsi"/>
        </w:rPr>
      </w:pPr>
    </w:p>
    <w:p w:rsidR="00B46457" w:rsidRPr="009F6998" w:rsidRDefault="00B46457" w:rsidP="0044650F">
      <w:pPr>
        <w:rPr>
          <w:rFonts w:asciiTheme="minorHAnsi" w:hAnsiTheme="minorHAnsi"/>
        </w:rPr>
      </w:pPr>
    </w:p>
    <w:tbl>
      <w:tblPr>
        <w:tblStyle w:val="Tabellenraster"/>
        <w:tblW w:w="0" w:type="auto"/>
        <w:tblLook w:val="04A0" w:firstRow="1" w:lastRow="0" w:firstColumn="1" w:lastColumn="0" w:noHBand="0" w:noVBand="1"/>
      </w:tblPr>
      <w:tblGrid>
        <w:gridCol w:w="3591"/>
        <w:gridCol w:w="3601"/>
        <w:gridCol w:w="3552"/>
        <w:gridCol w:w="3532"/>
      </w:tblGrid>
      <w:tr w:rsidR="00B31606" w:rsidRPr="009F6998" w:rsidTr="00F504AB">
        <w:tc>
          <w:tcPr>
            <w:tcW w:w="3591" w:type="dxa"/>
          </w:tcPr>
          <w:p w:rsidR="00B46457" w:rsidRPr="009F6998" w:rsidRDefault="00B46457" w:rsidP="009849D8">
            <w:pPr>
              <w:jc w:val="center"/>
            </w:pPr>
            <w:r w:rsidRPr="009F6998">
              <w:t>kompetenzbasierte Ziele (1:1 aus BP)</w:t>
            </w:r>
          </w:p>
        </w:tc>
        <w:tc>
          <w:tcPr>
            <w:tcW w:w="3601" w:type="dxa"/>
          </w:tcPr>
          <w:p w:rsidR="00B46457" w:rsidRPr="009F6998" w:rsidRDefault="00B46457" w:rsidP="009849D8">
            <w:pPr>
              <w:jc w:val="center"/>
            </w:pPr>
            <w:r w:rsidRPr="009F6998">
              <w:t>Inhalte (1:1 aus BP)</w:t>
            </w:r>
          </w:p>
        </w:tc>
        <w:tc>
          <w:tcPr>
            <w:tcW w:w="3552" w:type="dxa"/>
          </w:tcPr>
          <w:p w:rsidR="00B46457" w:rsidRPr="009F6998" w:rsidRDefault="00B46457" w:rsidP="009849D8">
            <w:pPr>
              <w:jc w:val="center"/>
            </w:pPr>
            <w:r w:rsidRPr="009F6998">
              <w:t>Handlungsergebnis</w:t>
            </w:r>
          </w:p>
        </w:tc>
        <w:tc>
          <w:tcPr>
            <w:tcW w:w="3532" w:type="dxa"/>
          </w:tcPr>
          <w:p w:rsidR="00B46457" w:rsidRPr="009F6998" w:rsidRDefault="00B46457" w:rsidP="009849D8">
            <w:pPr>
              <w:jc w:val="center"/>
            </w:pPr>
            <w:r w:rsidRPr="009F6998">
              <w:t>überfachliche Kompetenzen</w:t>
            </w:r>
          </w:p>
        </w:tc>
      </w:tr>
      <w:tr w:rsidR="00F504AB" w:rsidRPr="009F6998" w:rsidTr="00F504AB">
        <w:tc>
          <w:tcPr>
            <w:tcW w:w="3591" w:type="dxa"/>
          </w:tcPr>
          <w:p w:rsidR="00F504AB" w:rsidRDefault="00F504AB" w:rsidP="00F504AB">
            <w:r w:rsidRPr="003A4421">
              <w:t>Die Schülerinnen und Schüler wählen Bauelemente und Baugruppen nach Funktion bzw. Vorgabe aus.</w:t>
            </w:r>
          </w:p>
          <w:p w:rsidR="00F504AB" w:rsidRDefault="00F504AB" w:rsidP="00F504AB"/>
          <w:p w:rsidR="00F504AB" w:rsidRPr="009F6998" w:rsidRDefault="00F504AB" w:rsidP="00F504AB">
            <w:r w:rsidRPr="003A4421">
              <w:t xml:space="preserve">Anhand von Gesamtzeichnungen beschreiben </w:t>
            </w:r>
            <w:r>
              <w:t xml:space="preserve">sie </w:t>
            </w:r>
            <w:r w:rsidRPr="003A4421">
              <w:t>Funktionszusammenhänge von Bauelementen und Baugruppen.</w:t>
            </w:r>
          </w:p>
        </w:tc>
        <w:tc>
          <w:tcPr>
            <w:tcW w:w="3601" w:type="dxa"/>
          </w:tcPr>
          <w:p w:rsidR="00F504AB" w:rsidRDefault="00F504AB" w:rsidP="00F504AB">
            <w:r>
              <w:t>Kupplungen</w:t>
            </w:r>
          </w:p>
          <w:p w:rsidR="00F504AB" w:rsidRPr="009F6998" w:rsidRDefault="00F504AB" w:rsidP="00F504AB">
            <w:pPr>
              <w:pStyle w:val="Formular1"/>
              <w:rPr>
                <w:rFonts w:cs="Arial"/>
              </w:rPr>
            </w:pPr>
          </w:p>
        </w:tc>
        <w:tc>
          <w:tcPr>
            <w:tcW w:w="3552" w:type="dxa"/>
          </w:tcPr>
          <w:p w:rsidR="00F504AB" w:rsidRDefault="00F504AB" w:rsidP="00F504AB"/>
          <w:p w:rsidR="00F504AB" w:rsidRDefault="00F504AB" w:rsidP="00F504AB">
            <w:pPr>
              <w:pStyle w:val="Listenabsatz"/>
              <w:numPr>
                <w:ilvl w:val="0"/>
                <w:numId w:val="29"/>
              </w:numPr>
            </w:pPr>
            <w:r w:rsidRPr="001C7EA6">
              <w:t>Die SuS können die Funktionsweise des Rollenförderers erläutern</w:t>
            </w:r>
          </w:p>
          <w:p w:rsidR="00F504AB" w:rsidRDefault="00F504AB" w:rsidP="00F504AB">
            <w:pPr>
              <w:pStyle w:val="Listenabsatz"/>
              <w:numPr>
                <w:ilvl w:val="0"/>
                <w:numId w:val="29"/>
              </w:numPr>
            </w:pPr>
            <w:r>
              <w:t>Die SuS können Aufgaben von Kupplungen nennen</w:t>
            </w:r>
          </w:p>
          <w:p w:rsidR="00F504AB" w:rsidRDefault="00F504AB" w:rsidP="00F504AB">
            <w:pPr>
              <w:pStyle w:val="Listenabsatz"/>
              <w:numPr>
                <w:ilvl w:val="0"/>
                <w:numId w:val="29"/>
              </w:numPr>
            </w:pPr>
            <w:r>
              <w:t>Die SuS können Kupplungen nach verschiedenen Kriterien unterscheiden</w:t>
            </w:r>
          </w:p>
          <w:p w:rsidR="00F504AB" w:rsidRDefault="00F504AB" w:rsidP="00F504AB">
            <w:pPr>
              <w:pStyle w:val="Listenabsatz"/>
              <w:numPr>
                <w:ilvl w:val="0"/>
                <w:numId w:val="29"/>
              </w:numPr>
            </w:pPr>
            <w:r>
              <w:t>Die SuS können verschiedene Kupplungsbau</w:t>
            </w:r>
            <w:r w:rsidR="009B77A6">
              <w:t>a</w:t>
            </w:r>
            <w:r>
              <w:t>rten nennen und nach ihrem Wirkprinzip unterscheiden</w:t>
            </w:r>
          </w:p>
          <w:p w:rsidR="00F504AB" w:rsidRDefault="00F504AB" w:rsidP="00F504AB">
            <w:pPr>
              <w:pStyle w:val="Listenabsatz"/>
              <w:numPr>
                <w:ilvl w:val="0"/>
                <w:numId w:val="29"/>
              </w:numPr>
            </w:pPr>
            <w:r>
              <w:t>Die SuS können eine geeignete Kupplung für den Rollenförderer auswählen</w:t>
            </w:r>
          </w:p>
          <w:p w:rsidR="00F504AB" w:rsidRDefault="00F504AB" w:rsidP="00F504AB">
            <w:pPr>
              <w:pStyle w:val="Listenabsatz"/>
              <w:numPr>
                <w:ilvl w:val="0"/>
                <w:numId w:val="29"/>
              </w:numPr>
            </w:pPr>
            <w:r>
              <w:t>Die SuS können im Internet ein passendes Angebot für eine Kupplung einholen</w:t>
            </w:r>
          </w:p>
          <w:p w:rsidR="00F504AB" w:rsidRDefault="00F504AB" w:rsidP="00F504AB">
            <w:pPr>
              <w:pStyle w:val="Listenabsatz"/>
              <w:numPr>
                <w:ilvl w:val="0"/>
                <w:numId w:val="29"/>
              </w:numPr>
            </w:pPr>
            <w:r>
              <w:t>Die SuS können die Funktionsweise einer Reibungskupplung erläutern</w:t>
            </w:r>
            <w:r w:rsidR="006A5D23">
              <w:t xml:space="preserve"> sowie mögliche Probleme erkennen.</w:t>
            </w:r>
          </w:p>
          <w:p w:rsidR="00F504AB" w:rsidRPr="001C7EA6" w:rsidRDefault="00F504AB" w:rsidP="00F504AB">
            <w:pPr>
              <w:pStyle w:val="Listenabsatz"/>
            </w:pPr>
          </w:p>
          <w:p w:rsidR="00F504AB" w:rsidRPr="009F6998" w:rsidRDefault="00F504AB" w:rsidP="00F504AB"/>
        </w:tc>
        <w:tc>
          <w:tcPr>
            <w:tcW w:w="3532" w:type="dxa"/>
          </w:tcPr>
          <w:p w:rsidR="00F504AB" w:rsidRDefault="00F504AB" w:rsidP="00F504AB"/>
          <w:p w:rsidR="00F504AB" w:rsidRDefault="00F504AB" w:rsidP="00F504AB">
            <w:pPr>
              <w:pStyle w:val="Listenabsatz"/>
              <w:numPr>
                <w:ilvl w:val="0"/>
                <w:numId w:val="29"/>
              </w:numPr>
            </w:pPr>
            <w:r>
              <w:t>Die SuS können sich selbstständig Informationen aus dem Internet besorgen</w:t>
            </w:r>
          </w:p>
          <w:p w:rsidR="00F504AB" w:rsidRDefault="00F504AB" w:rsidP="00F504AB">
            <w:pPr>
              <w:pStyle w:val="Listenabsatz"/>
              <w:numPr>
                <w:ilvl w:val="0"/>
                <w:numId w:val="29"/>
              </w:numPr>
            </w:pPr>
            <w:r>
              <w:t xml:space="preserve">Die SuS können in kleinen Gruppen </w:t>
            </w:r>
            <w:r w:rsidR="009B77A6">
              <w:t>zusammenarbeiten</w:t>
            </w:r>
            <w:r>
              <w:t xml:space="preserve"> und sich selbstständig abstimmen</w:t>
            </w:r>
          </w:p>
          <w:p w:rsidR="00F504AB" w:rsidRPr="00F504AB" w:rsidRDefault="00F504AB" w:rsidP="00F504AB">
            <w:pPr>
              <w:pStyle w:val="Listenabsatz"/>
              <w:numPr>
                <w:ilvl w:val="0"/>
                <w:numId w:val="29"/>
              </w:numPr>
            </w:pPr>
            <w:r>
              <w:t>Die SuS können ihre Ergebnisse sachgerecht und unter Einsatz geeigneter Medien präsentieren</w:t>
            </w:r>
          </w:p>
        </w:tc>
      </w:tr>
    </w:tbl>
    <w:p w:rsidR="007A2AA4" w:rsidRPr="009F6998" w:rsidRDefault="007A2AA4" w:rsidP="0044650F">
      <w:pPr>
        <w:rPr>
          <w:rFonts w:asciiTheme="minorHAnsi" w:hAnsiTheme="minorHAnsi"/>
        </w:rPr>
        <w:sectPr w:rsidR="007A2AA4" w:rsidRPr="009F6998" w:rsidSect="00B46457">
          <w:headerReference w:type="even" r:id="rId17"/>
          <w:headerReference w:type="default" r:id="rId18"/>
          <w:headerReference w:type="first" r:id="rId19"/>
          <w:footerReference w:type="first" r:id="rId20"/>
          <w:pgSz w:w="16838" w:h="11906" w:orient="landscape" w:code="9"/>
          <w:pgMar w:top="851" w:right="1134" w:bottom="1134" w:left="1418" w:header="709" w:footer="284" w:gutter="0"/>
          <w:pgNumType w:start="1"/>
          <w:cols w:space="708"/>
          <w:titlePg/>
          <w:docGrid w:linePitch="360"/>
        </w:sectPr>
      </w:pPr>
      <w:r w:rsidRPr="009F6998">
        <w:rPr>
          <w:rFonts w:asciiTheme="minorHAnsi" w:hAnsiTheme="minorHAnsi"/>
        </w:rPr>
        <w:br/>
      </w:r>
    </w:p>
    <w:tbl>
      <w:tblPr>
        <w:tblW w:w="495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39"/>
        <w:gridCol w:w="32"/>
        <w:gridCol w:w="732"/>
        <w:gridCol w:w="59"/>
        <w:gridCol w:w="2653"/>
        <w:gridCol w:w="50"/>
        <w:gridCol w:w="2959"/>
        <w:gridCol w:w="288"/>
        <w:gridCol w:w="2541"/>
        <w:gridCol w:w="1271"/>
        <w:gridCol w:w="1271"/>
        <w:gridCol w:w="2112"/>
      </w:tblGrid>
      <w:tr w:rsidR="005D5E6F" w:rsidRPr="009F6998" w:rsidTr="003462BF">
        <w:tc>
          <w:tcPr>
            <w:tcW w:w="5000" w:type="pct"/>
            <w:gridSpan w:val="12"/>
            <w:tcBorders>
              <w:top w:val="nil"/>
              <w:left w:val="nil"/>
              <w:bottom w:val="nil"/>
              <w:right w:val="nil"/>
            </w:tcBorders>
            <w:shd w:val="clear" w:color="auto" w:fill="D9D9D9" w:themeFill="background1" w:themeFillShade="D9"/>
          </w:tcPr>
          <w:p w:rsidR="005D5E6F" w:rsidRPr="009F6998" w:rsidRDefault="005D5E6F" w:rsidP="0002243C">
            <w:pPr>
              <w:pStyle w:val="Titel"/>
            </w:pPr>
            <w:bookmarkStart w:id="0" w:name="_Toc412541718"/>
          </w:p>
          <w:p w:rsidR="005D5E6F" w:rsidRPr="009F6998" w:rsidRDefault="005D5E6F" w:rsidP="0002243C">
            <w:pPr>
              <w:pStyle w:val="Titel"/>
              <w:rPr>
                <w:rFonts w:cs="Arial"/>
              </w:rPr>
            </w:pPr>
            <w:r w:rsidRPr="009F6998">
              <w:rPr>
                <w:rFonts w:cs="Arial"/>
              </w:rPr>
              <w:t>Verlaufsplanung</w:t>
            </w:r>
          </w:p>
        </w:tc>
      </w:tr>
      <w:tr w:rsidR="005D5E6F" w:rsidRPr="009F6998" w:rsidTr="003462BF">
        <w:tc>
          <w:tcPr>
            <w:tcW w:w="5000" w:type="pct"/>
            <w:gridSpan w:val="12"/>
            <w:tcBorders>
              <w:top w:val="nil"/>
              <w:left w:val="nil"/>
              <w:bottom w:val="single" w:sz="4" w:space="0" w:color="auto"/>
              <w:right w:val="nil"/>
            </w:tcBorders>
          </w:tcPr>
          <w:p w:rsidR="005D5E6F" w:rsidRPr="009F6998" w:rsidRDefault="00B715C0" w:rsidP="00B715C0">
            <w:pPr>
              <w:jc w:val="center"/>
              <w:rPr>
                <w:rFonts w:asciiTheme="minorHAnsi" w:hAnsiTheme="minorHAnsi"/>
              </w:rPr>
            </w:pPr>
            <w:r w:rsidRPr="009F6998">
              <w:rPr>
                <w:rFonts w:asciiTheme="minorHAnsi" w:hAnsiTheme="minorHAnsi"/>
              </w:rPr>
              <w:t>Methodisch-didaktische Hinweise</w:t>
            </w:r>
          </w:p>
        </w:tc>
      </w:tr>
      <w:tr w:rsidR="005D5E6F" w:rsidRPr="009F6998" w:rsidTr="001749AD">
        <w:trPr>
          <w:trHeight w:val="210"/>
        </w:trPr>
        <w:tc>
          <w:tcPr>
            <w:tcW w:w="262" w:type="pct"/>
            <w:gridSpan w:val="2"/>
            <w:vMerge w:val="restart"/>
            <w:tcBorders>
              <w:top w:val="single" w:sz="4" w:space="0" w:color="auto"/>
              <w:left w:val="single" w:sz="4" w:space="0" w:color="auto"/>
              <w:right w:val="single" w:sz="4" w:space="0" w:color="auto"/>
            </w:tcBorders>
            <w:vAlign w:val="center"/>
          </w:tcPr>
          <w:p w:rsidR="005D5E6F" w:rsidRPr="009F6998" w:rsidRDefault="005D5E6F" w:rsidP="0002243C">
            <w:pPr>
              <w:pStyle w:val="TabellenkopfLS"/>
              <w:rPr>
                <w:rFonts w:cs="Arial"/>
              </w:rPr>
            </w:pPr>
            <w:r w:rsidRPr="009F6998">
              <w:rPr>
                <w:rFonts w:cs="Arial"/>
              </w:rPr>
              <w:t>Dauer</w:t>
            </w:r>
          </w:p>
        </w:tc>
        <w:tc>
          <w:tcPr>
            <w:tcW w:w="249" w:type="pct"/>
            <w:vMerge w:val="restart"/>
            <w:tcBorders>
              <w:top w:val="single" w:sz="4" w:space="0" w:color="auto"/>
              <w:left w:val="single" w:sz="4" w:space="0" w:color="auto"/>
              <w:right w:val="single" w:sz="4" w:space="0" w:color="auto"/>
            </w:tcBorders>
            <w:vAlign w:val="center"/>
          </w:tcPr>
          <w:p w:rsidR="005D5E6F" w:rsidRPr="009F6998" w:rsidRDefault="005D5E6F" w:rsidP="0002243C">
            <w:pPr>
              <w:pStyle w:val="TabellenkopfLS"/>
              <w:rPr>
                <w:rFonts w:cs="Arial"/>
              </w:rPr>
            </w:pPr>
            <w:r w:rsidRPr="009F6998">
              <w:rPr>
                <w:rFonts w:cs="Arial"/>
              </w:rPr>
              <w:t>Phase</w:t>
            </w:r>
          </w:p>
        </w:tc>
        <w:tc>
          <w:tcPr>
            <w:tcW w:w="939" w:type="pct"/>
            <w:gridSpan w:val="3"/>
            <w:tcBorders>
              <w:top w:val="single" w:sz="4" w:space="0" w:color="auto"/>
              <w:left w:val="single" w:sz="4" w:space="0" w:color="auto"/>
              <w:bottom w:val="nil"/>
              <w:right w:val="single" w:sz="4" w:space="0" w:color="auto"/>
            </w:tcBorders>
            <w:vAlign w:val="center"/>
          </w:tcPr>
          <w:p w:rsidR="005D5E6F" w:rsidRPr="009F6998" w:rsidRDefault="005D5E6F" w:rsidP="0002243C">
            <w:pPr>
              <w:pStyle w:val="TabellenkopfLS"/>
              <w:rPr>
                <w:rFonts w:cs="Arial"/>
              </w:rPr>
            </w:pPr>
            <w:r w:rsidRPr="009F6998">
              <w:rPr>
                <w:rFonts w:cs="Arial"/>
              </w:rPr>
              <w:t>Was wird gelernt?</w:t>
            </w:r>
          </w:p>
        </w:tc>
        <w:tc>
          <w:tcPr>
            <w:tcW w:w="1968" w:type="pct"/>
            <w:gridSpan w:val="3"/>
            <w:tcBorders>
              <w:top w:val="single" w:sz="4" w:space="0" w:color="auto"/>
              <w:left w:val="single" w:sz="4" w:space="0" w:color="auto"/>
              <w:bottom w:val="nil"/>
              <w:right w:val="single" w:sz="4" w:space="0" w:color="auto"/>
            </w:tcBorders>
            <w:vAlign w:val="center"/>
          </w:tcPr>
          <w:p w:rsidR="005D5E6F" w:rsidRPr="009F6998" w:rsidRDefault="005D5E6F" w:rsidP="0002243C">
            <w:pPr>
              <w:pStyle w:val="TabellenkopfLS"/>
              <w:rPr>
                <w:rFonts w:cs="Arial"/>
              </w:rPr>
            </w:pPr>
            <w:r w:rsidRPr="009F6998">
              <w:rPr>
                <w:rFonts w:cs="Arial"/>
              </w:rPr>
              <w:t>Wie wird gelernt?</w:t>
            </w:r>
          </w:p>
        </w:tc>
        <w:tc>
          <w:tcPr>
            <w:tcW w:w="432" w:type="pct"/>
            <w:vMerge w:val="restart"/>
            <w:tcBorders>
              <w:top w:val="single" w:sz="4" w:space="0" w:color="auto"/>
              <w:left w:val="single" w:sz="4" w:space="0" w:color="auto"/>
              <w:right w:val="single" w:sz="4" w:space="0" w:color="auto"/>
            </w:tcBorders>
            <w:vAlign w:val="center"/>
          </w:tcPr>
          <w:p w:rsidR="005D5E6F" w:rsidRPr="009F6998" w:rsidRDefault="005D5E6F" w:rsidP="0002243C">
            <w:pPr>
              <w:pStyle w:val="TabellenkopfLS"/>
              <w:rPr>
                <w:rFonts w:cs="Arial"/>
              </w:rPr>
            </w:pPr>
            <w:r w:rsidRPr="009F6998">
              <w:rPr>
                <w:rFonts w:cs="Arial"/>
              </w:rPr>
              <w:t>Medien</w:t>
            </w:r>
          </w:p>
        </w:tc>
        <w:tc>
          <w:tcPr>
            <w:tcW w:w="432" w:type="pct"/>
            <w:vMerge w:val="restart"/>
            <w:tcBorders>
              <w:top w:val="single" w:sz="4" w:space="0" w:color="auto"/>
              <w:left w:val="single" w:sz="4" w:space="0" w:color="auto"/>
              <w:right w:val="single" w:sz="4" w:space="0" w:color="auto"/>
            </w:tcBorders>
            <w:vAlign w:val="center"/>
          </w:tcPr>
          <w:p w:rsidR="005D5E6F" w:rsidRPr="009F6998" w:rsidRDefault="005D5E6F" w:rsidP="0002243C">
            <w:pPr>
              <w:pStyle w:val="TabellenkopfLS"/>
              <w:rPr>
                <w:rFonts w:cs="Arial"/>
              </w:rPr>
            </w:pPr>
            <w:r w:rsidRPr="009F6998">
              <w:rPr>
                <w:rFonts w:cs="Arial"/>
              </w:rPr>
              <w:t>Material</w:t>
            </w:r>
          </w:p>
        </w:tc>
        <w:tc>
          <w:tcPr>
            <w:tcW w:w="718" w:type="pct"/>
            <w:vMerge w:val="restart"/>
            <w:tcBorders>
              <w:top w:val="single" w:sz="4" w:space="0" w:color="auto"/>
              <w:left w:val="single" w:sz="4" w:space="0" w:color="auto"/>
              <w:right w:val="single" w:sz="4" w:space="0" w:color="auto"/>
            </w:tcBorders>
            <w:vAlign w:val="center"/>
          </w:tcPr>
          <w:p w:rsidR="008B18BB" w:rsidRPr="008B18BB" w:rsidRDefault="008B18BB" w:rsidP="008B18BB">
            <w:pPr>
              <w:pStyle w:val="TabellenkopfLS"/>
              <w:rPr>
                <w:rFonts w:cs="Arial"/>
              </w:rPr>
            </w:pPr>
            <w:r w:rsidRPr="008B18BB">
              <w:rPr>
                <w:rFonts w:cs="Arial"/>
              </w:rPr>
              <w:t xml:space="preserve">Kooperation, </w:t>
            </w:r>
            <w:r>
              <w:rPr>
                <w:rFonts w:cs="Arial"/>
              </w:rPr>
              <w:br/>
            </w:r>
            <w:r w:rsidRPr="008B18BB">
              <w:rPr>
                <w:rFonts w:cs="Arial"/>
              </w:rPr>
              <w:t xml:space="preserve">Hinweise, </w:t>
            </w:r>
          </w:p>
          <w:p w:rsidR="005D5E6F" w:rsidRPr="009F6998" w:rsidRDefault="008B18BB" w:rsidP="008B18BB">
            <w:pPr>
              <w:pStyle w:val="TabellenkopfLS"/>
              <w:rPr>
                <w:rFonts w:cs="Arial"/>
              </w:rPr>
            </w:pPr>
            <w:r w:rsidRPr="008B18BB">
              <w:rPr>
                <w:rFonts w:cs="Arial"/>
              </w:rPr>
              <w:t>Erläuterungen</w:t>
            </w:r>
          </w:p>
        </w:tc>
      </w:tr>
      <w:tr w:rsidR="005D5E6F" w:rsidRPr="009F6998" w:rsidTr="001749AD">
        <w:trPr>
          <w:trHeight w:val="210"/>
        </w:trPr>
        <w:tc>
          <w:tcPr>
            <w:tcW w:w="262" w:type="pct"/>
            <w:gridSpan w:val="2"/>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c>
          <w:tcPr>
            <w:tcW w:w="249" w:type="pct"/>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c>
          <w:tcPr>
            <w:tcW w:w="939" w:type="pct"/>
            <w:gridSpan w:val="3"/>
            <w:tcBorders>
              <w:top w:val="nil"/>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r w:rsidRPr="009F6998">
              <w:rPr>
                <w:rFonts w:cs="Arial"/>
              </w:rPr>
              <w:t>Angestrebte Kompetenzen</w:t>
            </w:r>
          </w:p>
        </w:tc>
        <w:tc>
          <w:tcPr>
            <w:tcW w:w="1104" w:type="pct"/>
            <w:gridSpan w:val="2"/>
            <w:tcBorders>
              <w:top w:val="nil"/>
              <w:left w:val="single" w:sz="4" w:space="0" w:color="auto"/>
              <w:bottom w:val="single" w:sz="4" w:space="0" w:color="auto"/>
              <w:right w:val="nil"/>
            </w:tcBorders>
            <w:vAlign w:val="center"/>
          </w:tcPr>
          <w:p w:rsidR="005D5E6F" w:rsidRPr="009F6998" w:rsidRDefault="005D5E6F" w:rsidP="0002243C">
            <w:pPr>
              <w:pStyle w:val="Textkrper"/>
              <w:rPr>
                <w:rFonts w:cs="Arial"/>
              </w:rPr>
            </w:pPr>
            <w:r w:rsidRPr="009F6998">
              <w:rPr>
                <w:rFonts w:cs="Arial"/>
              </w:rPr>
              <w:t>Handeln der Lehrkraft</w:t>
            </w:r>
          </w:p>
        </w:tc>
        <w:tc>
          <w:tcPr>
            <w:tcW w:w="864" w:type="pct"/>
            <w:tcBorders>
              <w:top w:val="nil"/>
              <w:left w:val="nil"/>
              <w:bottom w:val="single" w:sz="4" w:space="0" w:color="auto"/>
              <w:right w:val="single" w:sz="4" w:space="0" w:color="auto"/>
            </w:tcBorders>
            <w:vAlign w:val="center"/>
          </w:tcPr>
          <w:p w:rsidR="005D5E6F" w:rsidRPr="009F6998" w:rsidRDefault="005D5E6F" w:rsidP="0002243C">
            <w:pPr>
              <w:pStyle w:val="Textkrper"/>
              <w:rPr>
                <w:rFonts w:cs="Arial"/>
              </w:rPr>
            </w:pPr>
            <w:r w:rsidRPr="009F6998">
              <w:rPr>
                <w:rFonts w:cs="Arial"/>
              </w:rPr>
              <w:t xml:space="preserve">Handeln der </w:t>
            </w:r>
            <w:r w:rsidR="00A27CD8" w:rsidRPr="009F6998">
              <w:rPr>
                <w:rFonts w:cs="Arial"/>
              </w:rPr>
              <w:t>SuS</w:t>
            </w:r>
          </w:p>
        </w:tc>
        <w:tc>
          <w:tcPr>
            <w:tcW w:w="432" w:type="pct"/>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c>
          <w:tcPr>
            <w:tcW w:w="432" w:type="pct"/>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c>
          <w:tcPr>
            <w:tcW w:w="718" w:type="pct"/>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r>
      <w:tr w:rsidR="003462BF" w:rsidRPr="009F6998" w:rsidTr="003462BF">
        <w:trPr>
          <w:trHeight w:val="285"/>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462BF" w:rsidRPr="009F6998" w:rsidRDefault="003462BF" w:rsidP="003462BF">
            <w:pPr>
              <w:pStyle w:val="Textkrper"/>
              <w:rPr>
                <w:rFonts w:cs="Arial"/>
              </w:rPr>
            </w:pPr>
            <w:r w:rsidRPr="009F6998">
              <w:rPr>
                <w:rFonts w:cs="Arial"/>
              </w:rPr>
              <w:t>Vorstruktur/Vorwissen:</w:t>
            </w:r>
          </w:p>
          <w:p w:rsidR="003462BF" w:rsidRPr="009F6998" w:rsidRDefault="003462BF" w:rsidP="00D65279">
            <w:pPr>
              <w:pStyle w:val="Textkrper"/>
              <w:rPr>
                <w:rFonts w:cs="Arial"/>
              </w:rPr>
            </w:pPr>
            <w:r w:rsidRPr="009F6998">
              <w:rPr>
                <w:rFonts w:cs="Arial"/>
              </w:rPr>
              <w:t xml:space="preserve">Die </w:t>
            </w:r>
            <w:r w:rsidR="00A27CD8" w:rsidRPr="009F6998">
              <w:rPr>
                <w:rFonts w:cs="Arial"/>
              </w:rPr>
              <w:t>SuS</w:t>
            </w:r>
            <w:r w:rsidRPr="009F6998">
              <w:rPr>
                <w:rFonts w:cs="Arial"/>
              </w:rPr>
              <w:t xml:space="preserve"> sind mit den </w:t>
            </w:r>
            <w:r w:rsidR="00D65279">
              <w:rPr>
                <w:rFonts w:cs="Arial"/>
              </w:rPr>
              <w:t>Wirkprinzipien zur Kraftübertragung und mit den Welle-Nabe-Verbindungen vertraut</w:t>
            </w:r>
          </w:p>
        </w:tc>
      </w:tr>
      <w:tr w:rsidR="00D65279" w:rsidRPr="009F6998"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D65279" w:rsidRPr="004623BF" w:rsidRDefault="00D65279" w:rsidP="00D65279">
            <w:pPr>
              <w:pStyle w:val="Textkrper"/>
            </w:pPr>
            <w:r>
              <w:t>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5279" w:rsidRPr="004623BF" w:rsidRDefault="00D65279" w:rsidP="00D65279">
            <w:pPr>
              <w:pStyle w:val="Textkrper"/>
            </w:pPr>
            <w:r>
              <w:t>E</w:t>
            </w:r>
          </w:p>
        </w:tc>
        <w:tc>
          <w:tcPr>
            <w:tcW w:w="902" w:type="pct"/>
            <w:tcBorders>
              <w:top w:val="single" w:sz="4" w:space="0" w:color="auto"/>
              <w:left w:val="single" w:sz="4" w:space="0" w:color="auto"/>
              <w:bottom w:val="single" w:sz="4" w:space="0" w:color="auto"/>
              <w:right w:val="single" w:sz="4" w:space="0" w:color="auto"/>
            </w:tcBorders>
            <w:vAlign w:val="center"/>
          </w:tcPr>
          <w:p w:rsidR="00D65279" w:rsidRPr="004623BF" w:rsidRDefault="00D65279" w:rsidP="00D65279">
            <w:pPr>
              <w:pStyle w:val="Textkrper"/>
              <w:jc w:val="left"/>
            </w:pP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D65279" w:rsidRPr="00D34622" w:rsidRDefault="00D65279" w:rsidP="00D65279">
            <w:pPr>
              <w:pStyle w:val="Textkrper"/>
              <w:jc w:val="left"/>
            </w:pPr>
            <w:r>
              <w:t>Begrüßung, L stellt die berufliche Problemstellung vor.</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Erkennen und Analysieren der Problemstellung.</w:t>
            </w:r>
          </w:p>
          <w:p w:rsidR="00D65279" w:rsidRPr="003B593B" w:rsidRDefault="00D65279" w:rsidP="00D65279">
            <w:pPr>
              <w:pStyle w:val="Textkrper-Erstzeileneinzug"/>
              <w:ind w:firstLine="0"/>
            </w:pPr>
          </w:p>
        </w:tc>
        <w:tc>
          <w:tcPr>
            <w:tcW w:w="432" w:type="pct"/>
            <w:tcBorders>
              <w:top w:val="single" w:sz="4" w:space="0" w:color="auto"/>
              <w:left w:val="single" w:sz="4" w:space="0" w:color="auto"/>
              <w:bottom w:val="single" w:sz="4" w:space="0" w:color="auto"/>
              <w:right w:val="single" w:sz="4" w:space="0" w:color="auto"/>
            </w:tcBorders>
            <w:vAlign w:val="center"/>
          </w:tcPr>
          <w:p w:rsidR="00D65279" w:rsidRPr="0037077D" w:rsidRDefault="00D65279" w:rsidP="00D65279">
            <w:pPr>
              <w:pStyle w:val="Textkrper-Erstzeileneinzug"/>
              <w:ind w:firstLine="0"/>
              <w:jc w:val="left"/>
            </w:pPr>
            <w:r>
              <w:t>B</w:t>
            </w:r>
          </w:p>
        </w:tc>
        <w:tc>
          <w:tcPr>
            <w:tcW w:w="43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 xml:space="preserve">AB1 </w:t>
            </w:r>
          </w:p>
          <w:p w:rsidR="00D65279" w:rsidRPr="0037077D" w:rsidRDefault="00D65279" w:rsidP="00D65279">
            <w:pPr>
              <w:pStyle w:val="Textkrper"/>
              <w:jc w:val="left"/>
            </w:pPr>
            <w:r>
              <w:t>Rollenförderer</w:t>
            </w:r>
          </w:p>
        </w:tc>
        <w:tc>
          <w:tcPr>
            <w:tcW w:w="718" w:type="pct"/>
            <w:tcBorders>
              <w:top w:val="single" w:sz="4" w:space="0" w:color="auto"/>
              <w:left w:val="single" w:sz="4" w:space="0" w:color="auto"/>
              <w:bottom w:val="single" w:sz="4" w:space="0" w:color="auto"/>
              <w:right w:val="single" w:sz="4" w:space="0" w:color="auto"/>
            </w:tcBorders>
            <w:vAlign w:val="center"/>
          </w:tcPr>
          <w:p w:rsidR="00D65279" w:rsidRPr="004623BF" w:rsidRDefault="00D65279" w:rsidP="00D65279">
            <w:pPr>
              <w:pStyle w:val="Textkrper"/>
              <w:jc w:val="left"/>
            </w:pPr>
            <w:r>
              <w:t>FE</w:t>
            </w:r>
          </w:p>
        </w:tc>
      </w:tr>
      <w:tr w:rsidR="00D65279" w:rsidRPr="009F6998"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D65279" w:rsidRPr="004623BF" w:rsidRDefault="00D65279" w:rsidP="00D65279">
            <w:pPr>
              <w:pStyle w:val="Textkrper"/>
            </w:pPr>
            <w:r>
              <w:t>15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5279" w:rsidRPr="004623BF" w:rsidRDefault="00D65279" w:rsidP="00D65279">
            <w:pPr>
              <w:pStyle w:val="Textkrper"/>
            </w:pPr>
            <w:r>
              <w:t>ERA</w:t>
            </w:r>
          </w:p>
        </w:tc>
        <w:tc>
          <w:tcPr>
            <w:tcW w:w="902" w:type="pct"/>
            <w:tcBorders>
              <w:top w:val="single" w:sz="4" w:space="0" w:color="auto"/>
              <w:left w:val="single" w:sz="4" w:space="0" w:color="auto"/>
              <w:bottom w:val="single" w:sz="4" w:space="0" w:color="auto"/>
              <w:right w:val="single" w:sz="4" w:space="0" w:color="auto"/>
            </w:tcBorders>
            <w:vAlign w:val="center"/>
          </w:tcPr>
          <w:p w:rsidR="00D65279" w:rsidRPr="003B593B" w:rsidRDefault="00D65279" w:rsidP="009B77A6">
            <w:pPr>
              <w:pStyle w:val="Textkrper-Erstzeileneinzug"/>
              <w:ind w:firstLine="0"/>
            </w:pPr>
            <w:r>
              <w:t>Die SuS können die einzelnen Baugruppen des Rollenförderes</w:t>
            </w:r>
            <w:r w:rsidR="009B77A6">
              <w:t xml:space="preserve"> </w:t>
            </w:r>
            <w:r>
              <w:t xml:space="preserve">benennen. </w:t>
            </w:r>
            <w:r w:rsidR="009B77A6">
              <w:t xml:space="preserve">  </w:t>
            </w:r>
            <w:r>
              <w:t>Erkennen der Notwendigkeit einer Kupplung.</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D65279" w:rsidRPr="004623BF" w:rsidRDefault="00D65279" w:rsidP="00D65279">
            <w:pPr>
              <w:pStyle w:val="Textkrper"/>
              <w:jc w:val="left"/>
            </w:pPr>
            <w:r>
              <w:t>Unterstützt durch leitende Fragen. Dokumentiert die Ergebnisse</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65279" w:rsidRPr="004623BF" w:rsidRDefault="00D65279" w:rsidP="00D65279">
            <w:pPr>
              <w:pStyle w:val="Textkrper"/>
              <w:jc w:val="left"/>
            </w:pPr>
            <w:r>
              <w:t xml:space="preserve">SuS informieren sich im Internet. Sammeln Ideen zum Verbinden von zwei Wellen </w:t>
            </w:r>
          </w:p>
        </w:tc>
        <w:tc>
          <w:tcPr>
            <w:tcW w:w="432" w:type="pct"/>
            <w:tcBorders>
              <w:top w:val="single" w:sz="4" w:space="0" w:color="auto"/>
              <w:left w:val="single" w:sz="4" w:space="0" w:color="auto"/>
              <w:bottom w:val="single" w:sz="4" w:space="0" w:color="auto"/>
              <w:right w:val="single" w:sz="4" w:space="0" w:color="auto"/>
            </w:tcBorders>
            <w:vAlign w:val="center"/>
          </w:tcPr>
          <w:p w:rsidR="00D65279" w:rsidRPr="0037077D" w:rsidRDefault="00D65279" w:rsidP="00D65279">
            <w:pPr>
              <w:pStyle w:val="Textkrper"/>
            </w:pPr>
            <w:r>
              <w:t>TT</w:t>
            </w:r>
          </w:p>
        </w:tc>
        <w:tc>
          <w:tcPr>
            <w:tcW w:w="432" w:type="pct"/>
            <w:tcBorders>
              <w:top w:val="single" w:sz="4" w:space="0" w:color="auto"/>
              <w:left w:val="single" w:sz="4" w:space="0" w:color="auto"/>
              <w:bottom w:val="single" w:sz="4" w:space="0" w:color="auto"/>
              <w:right w:val="single" w:sz="4" w:space="0" w:color="auto"/>
            </w:tcBorders>
            <w:vAlign w:val="center"/>
          </w:tcPr>
          <w:p w:rsidR="00D65279" w:rsidRPr="0037077D" w:rsidRDefault="00D65279" w:rsidP="00D65279">
            <w:pPr>
              <w:pStyle w:val="Textkrper-Erstzeileneinzug"/>
              <w:ind w:firstLine="0"/>
              <w:jc w:val="left"/>
            </w:pPr>
            <w:r>
              <w:t>AB1</w:t>
            </w:r>
          </w:p>
        </w:tc>
        <w:tc>
          <w:tcPr>
            <w:tcW w:w="718" w:type="pct"/>
            <w:tcBorders>
              <w:top w:val="single" w:sz="4" w:space="0" w:color="auto"/>
              <w:left w:val="single" w:sz="4" w:space="0" w:color="auto"/>
              <w:bottom w:val="single" w:sz="4" w:space="0" w:color="auto"/>
              <w:right w:val="single" w:sz="4" w:space="0" w:color="auto"/>
            </w:tcBorders>
            <w:vAlign w:val="center"/>
          </w:tcPr>
          <w:p w:rsidR="00D65279" w:rsidRPr="004623BF" w:rsidRDefault="00D65279" w:rsidP="00D65279">
            <w:pPr>
              <w:pStyle w:val="Textkrper"/>
            </w:pPr>
            <w:r>
              <w:t>FE</w:t>
            </w:r>
          </w:p>
        </w:tc>
      </w:tr>
      <w:tr w:rsidR="00D65279" w:rsidRPr="009F6998"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D65279" w:rsidRDefault="00D65279" w:rsidP="00D65279">
            <w:pPr>
              <w:pStyle w:val="Textkrper"/>
            </w:pPr>
            <w:r>
              <w:t>15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5279" w:rsidRDefault="00D65279" w:rsidP="00D65279">
            <w:pPr>
              <w:pStyle w:val="Textkrper"/>
            </w:pPr>
            <w:r>
              <w:t>ERA</w:t>
            </w:r>
          </w:p>
        </w:tc>
        <w:tc>
          <w:tcPr>
            <w:tcW w:w="90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Erstzeileneinzug"/>
              <w:ind w:firstLine="0"/>
            </w:pPr>
            <w:r>
              <w:t>Die SuS können die Funktionsweise des Rollenförderers erläutern.</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Unterstützt ggf. bei Fragen. Dokumentiert die Schülerergebnisse am Ende bei der Besprechung</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Erstellen in Einzelarbeit eine Funktionsbeschreibung</w:t>
            </w:r>
          </w:p>
        </w:tc>
        <w:tc>
          <w:tcPr>
            <w:tcW w:w="43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pPr>
            <w:r>
              <w:t>TT</w:t>
            </w:r>
          </w:p>
        </w:tc>
        <w:tc>
          <w:tcPr>
            <w:tcW w:w="43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Erstzeileneinzug"/>
              <w:ind w:firstLine="0"/>
              <w:jc w:val="left"/>
            </w:pPr>
            <w:r>
              <w:t>AB1</w:t>
            </w:r>
          </w:p>
        </w:tc>
        <w:tc>
          <w:tcPr>
            <w:tcW w:w="718" w:type="pct"/>
            <w:tcBorders>
              <w:top w:val="single" w:sz="4" w:space="0" w:color="auto"/>
              <w:left w:val="single" w:sz="4" w:space="0" w:color="auto"/>
              <w:bottom w:val="single" w:sz="4" w:space="0" w:color="auto"/>
              <w:right w:val="single" w:sz="4" w:space="0" w:color="auto"/>
            </w:tcBorders>
            <w:vAlign w:val="center"/>
          </w:tcPr>
          <w:p w:rsidR="00D65279" w:rsidRPr="004623BF" w:rsidRDefault="00D65279" w:rsidP="00D65279">
            <w:pPr>
              <w:pStyle w:val="Textkrper"/>
            </w:pPr>
            <w:r>
              <w:t>EA</w:t>
            </w:r>
          </w:p>
        </w:tc>
      </w:tr>
      <w:tr w:rsidR="00D65279" w:rsidRPr="009F6998"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D65279" w:rsidRPr="004623BF" w:rsidRDefault="00D65279" w:rsidP="00D65279">
            <w:pPr>
              <w:pStyle w:val="Textkrper"/>
            </w:pPr>
            <w:r>
              <w:t>30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5279" w:rsidRPr="004623BF" w:rsidRDefault="00D65279" w:rsidP="00D65279">
            <w:pPr>
              <w:pStyle w:val="Textkrper"/>
            </w:pPr>
            <w:r>
              <w:t>ERA</w:t>
            </w:r>
          </w:p>
        </w:tc>
        <w:tc>
          <w:tcPr>
            <w:tcW w:w="90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Die Su</w:t>
            </w:r>
            <w:r w:rsidR="009B77A6">
              <w:t>S</w:t>
            </w:r>
            <w:r>
              <w:t xml:space="preserve"> können Aufgaben von Kupplungen nennen.</w:t>
            </w:r>
          </w:p>
          <w:p w:rsidR="00D65279" w:rsidRDefault="00D65279" w:rsidP="00D65279">
            <w:pPr>
              <w:pStyle w:val="Textkrper"/>
              <w:jc w:val="left"/>
            </w:pPr>
            <w:r>
              <w:t xml:space="preserve">Sie können die verschiedenen Kupplungsbauarten nach Anwendung und Wirkprinzip unterscheiden </w:t>
            </w:r>
          </w:p>
          <w:p w:rsidR="00D65279" w:rsidRPr="0006460E" w:rsidRDefault="00D65279" w:rsidP="00D65279">
            <w:pPr>
              <w:pStyle w:val="Textkrper"/>
              <w:jc w:val="left"/>
            </w:pPr>
            <w:r>
              <w:t>Sie können eine geeignete Kupplung auswählen.</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D65279" w:rsidRPr="005F2C22" w:rsidRDefault="00D65279" w:rsidP="00D65279">
            <w:pPr>
              <w:pStyle w:val="Textkrper-Erstzeileneinzug"/>
              <w:ind w:firstLine="0"/>
            </w:pPr>
            <w:r>
              <w:t>Un</w:t>
            </w:r>
            <w:r w:rsidR="009B77A6">
              <w:t>t</w:t>
            </w:r>
            <w:r>
              <w:t>erstützt ggf. bei Fragen, gibt Hinweise</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65279" w:rsidRPr="00D20189" w:rsidRDefault="00D65279" w:rsidP="00D65279">
            <w:pPr>
              <w:pStyle w:val="Textkrper-Erstzeileneinzug"/>
              <w:ind w:firstLine="0"/>
            </w:pPr>
            <w:r>
              <w:t xml:space="preserve">SuS arbeiten jeweils mit ihrem Nebensitzer zusammen und teilen sich die Aufgaben untereinander sinnvoll auf. </w:t>
            </w:r>
          </w:p>
        </w:tc>
        <w:tc>
          <w:tcPr>
            <w:tcW w:w="432" w:type="pct"/>
            <w:tcBorders>
              <w:top w:val="single" w:sz="4" w:space="0" w:color="auto"/>
              <w:left w:val="single" w:sz="4" w:space="0" w:color="auto"/>
              <w:bottom w:val="single" w:sz="4" w:space="0" w:color="auto"/>
              <w:right w:val="single" w:sz="4" w:space="0" w:color="auto"/>
            </w:tcBorders>
            <w:vAlign w:val="center"/>
          </w:tcPr>
          <w:p w:rsidR="00D65279" w:rsidRPr="004623BF" w:rsidRDefault="00D65279" w:rsidP="00D65279">
            <w:pPr>
              <w:pStyle w:val="Textkrper"/>
              <w:jc w:val="left"/>
            </w:pPr>
            <w:r>
              <w:t>TT, LB</w:t>
            </w:r>
          </w:p>
        </w:tc>
        <w:tc>
          <w:tcPr>
            <w:tcW w:w="43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pPr>
            <w:r>
              <w:t>AB2</w:t>
            </w:r>
          </w:p>
          <w:p w:rsidR="00D65279" w:rsidRDefault="00D65279" w:rsidP="00D65279">
            <w:pPr>
              <w:pStyle w:val="Textkrper-Erstzeileneinzug"/>
            </w:pPr>
          </w:p>
          <w:p w:rsidR="00D65279" w:rsidRPr="00826435" w:rsidRDefault="00D65279" w:rsidP="00D65279">
            <w:pPr>
              <w:pStyle w:val="Textkrper-Erstzeileneinzug"/>
            </w:pPr>
          </w:p>
        </w:tc>
        <w:tc>
          <w:tcPr>
            <w:tcW w:w="718" w:type="pct"/>
            <w:tcBorders>
              <w:top w:val="single" w:sz="4" w:space="0" w:color="auto"/>
              <w:left w:val="single" w:sz="4" w:space="0" w:color="auto"/>
              <w:bottom w:val="single" w:sz="4" w:space="0" w:color="auto"/>
              <w:right w:val="single" w:sz="4" w:space="0" w:color="auto"/>
            </w:tcBorders>
            <w:vAlign w:val="center"/>
          </w:tcPr>
          <w:p w:rsidR="00D65279" w:rsidRPr="004623BF" w:rsidRDefault="00D65279" w:rsidP="00D65279">
            <w:pPr>
              <w:pStyle w:val="Textkrper"/>
              <w:jc w:val="left"/>
            </w:pPr>
            <w:r>
              <w:t>PA</w:t>
            </w:r>
          </w:p>
        </w:tc>
      </w:tr>
      <w:tr w:rsidR="00D65279" w:rsidRPr="009F6998"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D65279" w:rsidRPr="004623BF" w:rsidRDefault="00D65279" w:rsidP="00D65279">
            <w:pPr>
              <w:pStyle w:val="Textkrper"/>
            </w:pPr>
            <w:r>
              <w:t>10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5279" w:rsidRPr="004623BF" w:rsidRDefault="00D65279" w:rsidP="00D65279">
            <w:pPr>
              <w:pStyle w:val="Textkrper"/>
            </w:pPr>
            <w:r>
              <w:t xml:space="preserve"> PR</w:t>
            </w:r>
          </w:p>
        </w:tc>
        <w:tc>
          <w:tcPr>
            <w:tcW w:w="902" w:type="pct"/>
            <w:tcBorders>
              <w:top w:val="single" w:sz="4" w:space="0" w:color="auto"/>
              <w:left w:val="single" w:sz="4" w:space="0" w:color="auto"/>
              <w:bottom w:val="single" w:sz="4" w:space="0" w:color="auto"/>
              <w:right w:val="single" w:sz="4" w:space="0" w:color="auto"/>
            </w:tcBorders>
            <w:vAlign w:val="center"/>
          </w:tcPr>
          <w:p w:rsidR="00D65279" w:rsidRPr="004623BF" w:rsidRDefault="00D65279" w:rsidP="00D65279">
            <w:pPr>
              <w:pStyle w:val="Textkrper"/>
              <w:jc w:val="left"/>
            </w:pPr>
            <w:r>
              <w:t>Die SuS können ihre Ergebnisse angemessen und unter Medieneinsatz präsentieren</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D65279" w:rsidRPr="004623BF" w:rsidRDefault="00D65279" w:rsidP="00D65279">
            <w:pPr>
              <w:pStyle w:val="Textkrper"/>
              <w:jc w:val="left"/>
            </w:pPr>
            <w:r>
              <w:t>L stellt Fragen, korrigiert ggf.</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65279" w:rsidRDefault="009B77A6" w:rsidP="00D65279">
            <w:pPr>
              <w:pStyle w:val="Textkrper"/>
              <w:jc w:val="left"/>
            </w:pPr>
            <w:r>
              <w:t>eine</w:t>
            </w:r>
            <w:r w:rsidR="00D65279">
              <w:t xml:space="preserve"> Gruppe präsentiert ihre Ergebnisse</w:t>
            </w:r>
          </w:p>
          <w:p w:rsidR="00D65279" w:rsidRPr="00A55163" w:rsidRDefault="00D65279" w:rsidP="00D65279">
            <w:pPr>
              <w:pStyle w:val="Textkrper-Erstzeileneinzug"/>
              <w:ind w:firstLine="0"/>
              <w:jc w:val="left"/>
            </w:pPr>
          </w:p>
        </w:tc>
        <w:tc>
          <w:tcPr>
            <w:tcW w:w="43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pPr>
            <w:r>
              <w:t>TT, B</w:t>
            </w:r>
          </w:p>
          <w:p w:rsidR="00D65279" w:rsidRPr="004623BF" w:rsidRDefault="00D65279" w:rsidP="00D65279">
            <w:pPr>
              <w:pStyle w:val="Textkrper"/>
            </w:pPr>
          </w:p>
        </w:tc>
        <w:tc>
          <w:tcPr>
            <w:tcW w:w="432" w:type="pct"/>
            <w:tcBorders>
              <w:top w:val="single" w:sz="4" w:space="0" w:color="auto"/>
              <w:left w:val="single" w:sz="4" w:space="0" w:color="auto"/>
              <w:bottom w:val="single" w:sz="4" w:space="0" w:color="auto"/>
              <w:right w:val="single" w:sz="4" w:space="0" w:color="auto"/>
            </w:tcBorders>
            <w:vAlign w:val="center"/>
          </w:tcPr>
          <w:p w:rsidR="00D65279" w:rsidRPr="004623BF" w:rsidRDefault="00D65279" w:rsidP="00D65279">
            <w:pPr>
              <w:pStyle w:val="Textkrper"/>
            </w:pPr>
            <w:r>
              <w:t>AB2</w:t>
            </w:r>
          </w:p>
        </w:tc>
        <w:tc>
          <w:tcPr>
            <w:tcW w:w="718" w:type="pct"/>
            <w:tcBorders>
              <w:top w:val="single" w:sz="4" w:space="0" w:color="auto"/>
              <w:left w:val="single" w:sz="4" w:space="0" w:color="auto"/>
              <w:bottom w:val="single" w:sz="4" w:space="0" w:color="auto"/>
              <w:right w:val="single" w:sz="4" w:space="0" w:color="auto"/>
            </w:tcBorders>
            <w:vAlign w:val="center"/>
          </w:tcPr>
          <w:p w:rsidR="00D65279" w:rsidRPr="004623BF" w:rsidRDefault="00D65279" w:rsidP="00D65279">
            <w:pPr>
              <w:pStyle w:val="Textkrper"/>
              <w:jc w:val="left"/>
            </w:pPr>
          </w:p>
        </w:tc>
      </w:tr>
      <w:tr w:rsidR="00D65279" w:rsidRPr="009F6998"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D65279" w:rsidRDefault="00D65279" w:rsidP="00D65279">
            <w:pPr>
              <w:pStyle w:val="Textkrper"/>
            </w:pPr>
            <w:r>
              <w:t>15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5279" w:rsidRDefault="00D65279" w:rsidP="00D65279">
            <w:pPr>
              <w:pStyle w:val="Textkrper"/>
            </w:pPr>
            <w:r>
              <w:t xml:space="preserve"> Ü</w:t>
            </w:r>
          </w:p>
        </w:tc>
        <w:tc>
          <w:tcPr>
            <w:tcW w:w="90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SuS können das gelernte Wissen wiedergeben</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 xml:space="preserve">L moderiert Quiz </w:t>
            </w:r>
          </w:p>
          <w:p w:rsidR="00D65279" w:rsidRPr="00EC6178" w:rsidRDefault="00D65279" w:rsidP="00D65279">
            <w:pPr>
              <w:pStyle w:val="Textkrper-Erstzeileneinzug"/>
              <w:ind w:firstLine="0"/>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SuS beantworten Fragen im Quiz</w:t>
            </w:r>
          </w:p>
        </w:tc>
        <w:tc>
          <w:tcPr>
            <w:tcW w:w="43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pPr>
            <w:r>
              <w:t>TT, B</w:t>
            </w:r>
          </w:p>
          <w:p w:rsidR="00D65279" w:rsidRDefault="00D65279" w:rsidP="00D65279">
            <w:pPr>
              <w:pStyle w:val="Textkrper"/>
              <w:jc w:val="left"/>
            </w:pPr>
          </w:p>
        </w:tc>
        <w:tc>
          <w:tcPr>
            <w:tcW w:w="432" w:type="pct"/>
            <w:tcBorders>
              <w:top w:val="single" w:sz="4" w:space="0" w:color="auto"/>
              <w:left w:val="single" w:sz="4" w:space="0" w:color="auto"/>
              <w:bottom w:val="single" w:sz="4" w:space="0" w:color="auto"/>
              <w:right w:val="single" w:sz="4" w:space="0" w:color="auto"/>
            </w:tcBorders>
            <w:vAlign w:val="center"/>
          </w:tcPr>
          <w:p w:rsidR="00D65279" w:rsidRPr="000E05E4" w:rsidRDefault="00D65279" w:rsidP="00D65279">
            <w:pPr>
              <w:pStyle w:val="Textkrper-Erstzeileneinzug"/>
              <w:ind w:firstLine="0"/>
              <w:jc w:val="left"/>
              <w:rPr>
                <w:lang w:val="en-US"/>
              </w:rPr>
            </w:pPr>
            <w:r>
              <w:rPr>
                <w:lang w:val="en-US"/>
              </w:rPr>
              <w:t>Kahoot</w:t>
            </w:r>
          </w:p>
        </w:tc>
        <w:tc>
          <w:tcPr>
            <w:tcW w:w="718" w:type="pct"/>
            <w:tcBorders>
              <w:top w:val="single" w:sz="4" w:space="0" w:color="auto"/>
              <w:left w:val="single" w:sz="4" w:space="0" w:color="auto"/>
              <w:bottom w:val="single" w:sz="4" w:space="0" w:color="auto"/>
              <w:right w:val="single" w:sz="4" w:space="0" w:color="auto"/>
            </w:tcBorders>
            <w:vAlign w:val="center"/>
          </w:tcPr>
          <w:p w:rsidR="00D65279" w:rsidDel="006D5736" w:rsidRDefault="00D65279" w:rsidP="00D65279">
            <w:pPr>
              <w:pStyle w:val="Textkrper"/>
            </w:pPr>
          </w:p>
        </w:tc>
      </w:tr>
      <w:tr w:rsidR="00D65279" w:rsidRPr="009F6998"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D65279" w:rsidRDefault="00D65279" w:rsidP="00D65279">
            <w:pPr>
              <w:pStyle w:val="Textkrper"/>
            </w:pPr>
            <w:r>
              <w:t>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5279" w:rsidRDefault="00D65279" w:rsidP="00D65279">
            <w:pPr>
              <w:pStyle w:val="Textkrper"/>
            </w:pPr>
            <w:r>
              <w:t>E</w:t>
            </w:r>
          </w:p>
        </w:tc>
        <w:tc>
          <w:tcPr>
            <w:tcW w:w="90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rPr>
                <w:highlight w:val="yellow"/>
              </w:rPr>
            </w:pPr>
            <w:r>
              <w:t>L stellt die berufliche Problemstellung vor.</w:t>
            </w:r>
          </w:p>
          <w:p w:rsidR="00D65279" w:rsidRDefault="00D65279" w:rsidP="00D65279">
            <w:pPr>
              <w:pStyle w:val="Textkrper"/>
              <w:jc w:val="left"/>
            </w:pP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Erkennen und Analysieren der Problemstellung.</w:t>
            </w:r>
          </w:p>
          <w:p w:rsidR="00D65279" w:rsidRDefault="00D65279" w:rsidP="00D65279">
            <w:pPr>
              <w:pStyle w:val="Textkrper"/>
              <w:jc w:val="left"/>
            </w:pPr>
          </w:p>
        </w:tc>
        <w:tc>
          <w:tcPr>
            <w:tcW w:w="43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pPr>
            <w:r>
              <w:t>B</w:t>
            </w:r>
          </w:p>
        </w:tc>
        <w:tc>
          <w:tcPr>
            <w:tcW w:w="432" w:type="pct"/>
            <w:tcBorders>
              <w:top w:val="single" w:sz="4" w:space="0" w:color="auto"/>
              <w:left w:val="single" w:sz="4" w:space="0" w:color="auto"/>
              <w:bottom w:val="single" w:sz="4" w:space="0" w:color="auto"/>
              <w:right w:val="single" w:sz="4" w:space="0" w:color="auto"/>
            </w:tcBorders>
            <w:vAlign w:val="center"/>
          </w:tcPr>
          <w:p w:rsidR="00D65279" w:rsidRDefault="009D7E1D" w:rsidP="00D65279">
            <w:pPr>
              <w:pStyle w:val="Textkrper-Erstzeileneinzug"/>
              <w:ind w:firstLine="0"/>
              <w:jc w:val="left"/>
              <w:rPr>
                <w:lang w:val="en-US"/>
              </w:rPr>
            </w:pPr>
            <w:r>
              <w:rPr>
                <w:lang w:val="en-US"/>
              </w:rPr>
              <w:t>AB3</w:t>
            </w:r>
          </w:p>
        </w:tc>
        <w:tc>
          <w:tcPr>
            <w:tcW w:w="718" w:type="pct"/>
            <w:tcBorders>
              <w:top w:val="single" w:sz="4" w:space="0" w:color="auto"/>
              <w:left w:val="single" w:sz="4" w:space="0" w:color="auto"/>
              <w:bottom w:val="single" w:sz="4" w:space="0" w:color="auto"/>
              <w:right w:val="single" w:sz="4" w:space="0" w:color="auto"/>
            </w:tcBorders>
            <w:vAlign w:val="center"/>
          </w:tcPr>
          <w:p w:rsidR="00D65279" w:rsidDel="006D5736" w:rsidRDefault="00D65279" w:rsidP="00D65279">
            <w:pPr>
              <w:pStyle w:val="Textkrper"/>
            </w:pPr>
            <w:r>
              <w:t>Neuer Arbeitsauftrag zur Reibungskupplung</w:t>
            </w:r>
          </w:p>
        </w:tc>
      </w:tr>
      <w:tr w:rsidR="00D65279" w:rsidRPr="009F6998"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D65279" w:rsidRDefault="00D65279" w:rsidP="00D65279">
            <w:pPr>
              <w:pStyle w:val="Textkrper"/>
            </w:pPr>
            <w:r>
              <w:t>30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5279" w:rsidRDefault="00D65279" w:rsidP="00D65279">
            <w:pPr>
              <w:pStyle w:val="Textkrper"/>
            </w:pPr>
            <w:r>
              <w:t>ERA</w:t>
            </w:r>
          </w:p>
        </w:tc>
        <w:tc>
          <w:tcPr>
            <w:tcW w:w="90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Die SuS können das Funktionsprinzip der Reibungskupplung erklären und erkennen mögliche Ursachen für das vorliegende Problem</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Un</w:t>
            </w:r>
            <w:r w:rsidR="009B77A6">
              <w:t>t</w:t>
            </w:r>
            <w:bookmarkStart w:id="1" w:name="_GoBack"/>
            <w:bookmarkEnd w:id="1"/>
            <w:r>
              <w:t>erstützt ggf. bei Fragen, gibt Hinweise</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SuS arbeiten in kleinen Gruppen zusammen und teilen die Aufgaben sinnvoll auf.</w:t>
            </w:r>
          </w:p>
        </w:tc>
        <w:tc>
          <w:tcPr>
            <w:tcW w:w="43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pPr>
            <w:r>
              <w:t>TT</w:t>
            </w:r>
          </w:p>
        </w:tc>
        <w:tc>
          <w:tcPr>
            <w:tcW w:w="43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Erstzeileneinzug"/>
              <w:ind w:firstLine="0"/>
              <w:jc w:val="left"/>
              <w:rPr>
                <w:lang w:val="en-US"/>
              </w:rPr>
            </w:pPr>
            <w:r>
              <w:rPr>
                <w:lang w:val="en-US"/>
              </w:rPr>
              <w:t>AB3</w:t>
            </w:r>
          </w:p>
        </w:tc>
        <w:tc>
          <w:tcPr>
            <w:tcW w:w="718"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pPr>
          </w:p>
        </w:tc>
      </w:tr>
      <w:tr w:rsidR="00D65279" w:rsidRPr="009F6998" w:rsidTr="00B730E9">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D65279" w:rsidRDefault="00D65279" w:rsidP="00D65279">
            <w:pPr>
              <w:pStyle w:val="Textkrper"/>
            </w:pPr>
            <w:r>
              <w:t>10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5279" w:rsidRDefault="00D65279" w:rsidP="00D65279">
            <w:pPr>
              <w:pStyle w:val="Textkrper"/>
            </w:pPr>
            <w:r>
              <w:t>PR</w:t>
            </w:r>
          </w:p>
        </w:tc>
        <w:tc>
          <w:tcPr>
            <w:tcW w:w="90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Die SuS können ihre Ergebnisse angemessen und unter Medieneinsatz präsentieren</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L stellt Fragen, korrigiert ggf.</w:t>
            </w:r>
          </w:p>
        </w:tc>
        <w:tc>
          <w:tcPr>
            <w:tcW w:w="962" w:type="pct"/>
            <w:gridSpan w:val="2"/>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jc w:val="left"/>
            </w:pPr>
            <w:r>
              <w:t>1 Gruppe präsentiert ihre Ergebnisse</w:t>
            </w:r>
          </w:p>
          <w:p w:rsidR="00D65279" w:rsidRDefault="00D65279" w:rsidP="00D65279">
            <w:pPr>
              <w:pStyle w:val="Textkrper"/>
              <w:jc w:val="left"/>
            </w:pPr>
          </w:p>
        </w:tc>
        <w:tc>
          <w:tcPr>
            <w:tcW w:w="43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pPr>
            <w:r>
              <w:t>TT, B</w:t>
            </w:r>
          </w:p>
          <w:p w:rsidR="00D65279" w:rsidRDefault="00D65279" w:rsidP="00D65279">
            <w:pPr>
              <w:pStyle w:val="Textkrper"/>
            </w:pPr>
          </w:p>
        </w:tc>
        <w:tc>
          <w:tcPr>
            <w:tcW w:w="432"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Erstzeileneinzug"/>
              <w:ind w:firstLine="0"/>
              <w:jc w:val="left"/>
              <w:rPr>
                <w:lang w:val="en-US"/>
              </w:rPr>
            </w:pPr>
            <w:r>
              <w:rPr>
                <w:lang w:val="en-US"/>
              </w:rPr>
              <w:t>AB3</w:t>
            </w:r>
          </w:p>
        </w:tc>
        <w:tc>
          <w:tcPr>
            <w:tcW w:w="718" w:type="pct"/>
            <w:tcBorders>
              <w:top w:val="single" w:sz="4" w:space="0" w:color="auto"/>
              <w:left w:val="single" w:sz="4" w:space="0" w:color="auto"/>
              <w:bottom w:val="single" w:sz="4" w:space="0" w:color="auto"/>
              <w:right w:val="single" w:sz="4" w:space="0" w:color="auto"/>
            </w:tcBorders>
            <w:vAlign w:val="center"/>
          </w:tcPr>
          <w:p w:rsidR="00D65279" w:rsidRDefault="00D65279" w:rsidP="00D65279">
            <w:pPr>
              <w:pStyle w:val="Textkrper"/>
            </w:pPr>
          </w:p>
        </w:tc>
      </w:tr>
    </w:tbl>
    <w:p w:rsidR="005D5E6F" w:rsidRPr="009F6998" w:rsidRDefault="005D5E6F" w:rsidP="005D5E6F">
      <w:pPr>
        <w:spacing w:line="276" w:lineRule="auto"/>
        <w:rPr>
          <w:rFonts w:asciiTheme="minorHAnsi" w:hAnsiTheme="minorHAnsi"/>
        </w:rPr>
        <w:sectPr w:rsidR="005D5E6F" w:rsidRPr="009F6998" w:rsidSect="00B127D0">
          <w:headerReference w:type="even" r:id="rId21"/>
          <w:headerReference w:type="default" r:id="rId22"/>
          <w:headerReference w:type="first" r:id="rId23"/>
          <w:pgSz w:w="16838" w:h="11906" w:orient="landscape" w:code="9"/>
          <w:pgMar w:top="1418" w:right="851" w:bottom="1134" w:left="1134" w:header="709" w:footer="284" w:gutter="0"/>
          <w:cols w:space="708"/>
          <w:titlePg/>
          <w:docGrid w:linePitch="360"/>
        </w:sectPr>
      </w:pPr>
    </w:p>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5D5E6F" w:rsidRPr="009F6998" w:rsidTr="0002243C">
        <w:tc>
          <w:tcPr>
            <w:tcW w:w="1697" w:type="dxa"/>
          </w:tcPr>
          <w:bookmarkEnd w:id="0"/>
          <w:p w:rsidR="005D5E6F" w:rsidRPr="009F6998" w:rsidRDefault="005D5E6F" w:rsidP="0002243C">
            <w:pPr>
              <w:pStyle w:val="Textkrper"/>
              <w:rPr>
                <w:rStyle w:val="Fett"/>
                <w:rFonts w:eastAsia="Calibri"/>
              </w:rPr>
            </w:pPr>
            <w:r w:rsidRPr="009F6998">
              <w:rPr>
                <w:rStyle w:val="Fett"/>
                <w:rFonts w:eastAsia="Calibri"/>
              </w:rPr>
              <w:t>Abkürzungen</w:t>
            </w:r>
            <w:r w:rsidRPr="009F6998">
              <w:rPr>
                <w:rStyle w:val="Fett"/>
              </w:rPr>
              <w:t>:</w:t>
            </w:r>
          </w:p>
          <w:p w:rsidR="005D5E6F" w:rsidRPr="009F6998" w:rsidRDefault="005D5E6F" w:rsidP="0002243C">
            <w:pPr>
              <w:pStyle w:val="Textkrper"/>
            </w:pPr>
          </w:p>
          <w:p w:rsidR="005D5E6F" w:rsidRPr="009F6998" w:rsidRDefault="005D5E6F" w:rsidP="0002243C">
            <w:pPr>
              <w:pStyle w:val="Textkrper"/>
              <w:rPr>
                <w:rStyle w:val="Fett"/>
              </w:rPr>
            </w:pPr>
            <w:r w:rsidRPr="009F6998">
              <w:rPr>
                <w:rStyle w:val="Fett"/>
                <w:rFonts w:eastAsia="Calibri"/>
              </w:rPr>
              <w:t>Phase:</w:t>
            </w:r>
          </w:p>
          <w:p w:rsidR="005D5E6F" w:rsidRPr="009F6998" w:rsidRDefault="005D5E6F" w:rsidP="0002243C">
            <w:pPr>
              <w:pStyle w:val="Textkrper"/>
              <w:rPr>
                <w:rStyle w:val="Fett"/>
              </w:rPr>
            </w:pPr>
          </w:p>
          <w:p w:rsidR="005D5E6F" w:rsidRPr="009F6998" w:rsidRDefault="005D5E6F" w:rsidP="0002243C">
            <w:pPr>
              <w:pStyle w:val="Textkrper"/>
              <w:rPr>
                <w:rStyle w:val="Fett"/>
              </w:rPr>
            </w:pPr>
            <w:r w:rsidRPr="009F6998">
              <w:rPr>
                <w:rStyle w:val="Fett"/>
                <w:rFonts w:eastAsia="Calibri"/>
              </w:rPr>
              <w:t>Medien:</w:t>
            </w:r>
          </w:p>
          <w:p w:rsidR="005D5E6F" w:rsidRPr="009F6998" w:rsidRDefault="005D5E6F" w:rsidP="0002243C">
            <w:pPr>
              <w:pStyle w:val="Textkrper"/>
              <w:rPr>
                <w:rStyle w:val="Fett"/>
              </w:rPr>
            </w:pPr>
          </w:p>
          <w:p w:rsidR="005D5E6F" w:rsidRPr="009F6998" w:rsidRDefault="005D5E6F" w:rsidP="0002243C">
            <w:pPr>
              <w:pStyle w:val="Textkrper"/>
              <w:rPr>
                <w:rStyle w:val="Fett"/>
                <w:rFonts w:eastAsia="Calibri"/>
              </w:rPr>
            </w:pPr>
            <w:r w:rsidRPr="009F6998">
              <w:rPr>
                <w:rStyle w:val="Fett"/>
                <w:rFonts w:eastAsia="Calibri"/>
              </w:rPr>
              <w:t xml:space="preserve">Weitere </w:t>
            </w:r>
          </w:p>
          <w:p w:rsidR="005D5E6F" w:rsidRPr="009F6998" w:rsidRDefault="005D5E6F" w:rsidP="0002243C">
            <w:pPr>
              <w:pStyle w:val="Textkrper"/>
              <w:rPr>
                <w:rStyle w:val="Fett"/>
                <w:rFonts w:eastAsia="Calibri"/>
              </w:rPr>
            </w:pPr>
            <w:r w:rsidRPr="009F6998">
              <w:rPr>
                <w:rStyle w:val="Fett"/>
                <w:rFonts w:eastAsia="Calibri"/>
              </w:rPr>
              <w:t>Abkürzungen:</w:t>
            </w:r>
          </w:p>
          <w:p w:rsidR="005D5E6F" w:rsidRPr="009F6998" w:rsidRDefault="005D5E6F" w:rsidP="0002243C">
            <w:pPr>
              <w:pStyle w:val="Textkrper-Erstzeileneinzug"/>
              <w:ind w:firstLine="0"/>
            </w:pPr>
          </w:p>
          <w:p w:rsidR="005D5E6F" w:rsidRPr="009F6998" w:rsidRDefault="005D5E6F" w:rsidP="0002243C">
            <w:pPr>
              <w:pStyle w:val="Textkrper-Erstzeileneinzug"/>
              <w:ind w:firstLine="0"/>
            </w:pPr>
          </w:p>
          <w:p w:rsidR="005D5E6F" w:rsidRPr="009F6998" w:rsidRDefault="005D5E6F" w:rsidP="0002243C">
            <w:pPr>
              <w:pStyle w:val="Textkrper-Erstzeileneinzug"/>
              <w:ind w:firstLine="0"/>
            </w:pPr>
          </w:p>
          <w:p w:rsidR="005D5E6F" w:rsidRPr="009F6998" w:rsidRDefault="005D5E6F" w:rsidP="0002243C">
            <w:pPr>
              <w:pStyle w:val="Textkrper-Erstzeileneinzug"/>
              <w:ind w:firstLine="0"/>
            </w:pPr>
          </w:p>
          <w:p w:rsidR="005D5E6F" w:rsidRPr="009F6998" w:rsidRDefault="005D5E6F" w:rsidP="0002243C">
            <w:pPr>
              <w:pStyle w:val="Textkrper-Erstzeileneinzug"/>
              <w:ind w:firstLine="0"/>
              <w:rPr>
                <w:rStyle w:val="Fett"/>
              </w:rPr>
            </w:pPr>
            <w:r w:rsidRPr="009F6998">
              <w:rPr>
                <w:rStyle w:val="Fett"/>
              </w:rPr>
              <w:t>Lernphase:</w:t>
            </w:r>
          </w:p>
        </w:tc>
        <w:tc>
          <w:tcPr>
            <w:tcW w:w="13012" w:type="dxa"/>
          </w:tcPr>
          <w:p w:rsidR="005D5E6F" w:rsidRPr="009F6998" w:rsidRDefault="005D5E6F" w:rsidP="0002243C">
            <w:pPr>
              <w:pStyle w:val="Textkrper"/>
            </w:pPr>
          </w:p>
          <w:p w:rsidR="005D5E6F" w:rsidRPr="009F6998" w:rsidRDefault="005D5E6F" w:rsidP="0002243C">
            <w:pPr>
              <w:pStyle w:val="Textkrper"/>
            </w:pPr>
          </w:p>
          <w:p w:rsidR="005D5E6F" w:rsidRPr="009F6998" w:rsidRDefault="005D5E6F" w:rsidP="0002243C">
            <w:pPr>
              <w:pStyle w:val="Textkrper"/>
            </w:pPr>
            <w:r w:rsidRPr="009F6998">
              <w:rPr>
                <w:rFonts w:eastAsia="Calibri"/>
              </w:rPr>
              <w:t xml:space="preserve">BA = Bearbeitung, E = Unterrichtseröffnung, ERA = Erarbeitung, FM = Fördermaßnahme, K = Konsolidierung, KO = Konfrontation, PD = Pädagogische Diagnose, Z = Zusammenfassung; R = Reflexion, Ü = Überprüfung </w:t>
            </w:r>
          </w:p>
          <w:p w:rsidR="005D5E6F" w:rsidRPr="009F6998" w:rsidRDefault="005D5E6F" w:rsidP="0002243C">
            <w:pPr>
              <w:pStyle w:val="Textkrper"/>
            </w:pPr>
            <w:r w:rsidRPr="009F6998">
              <w:rPr>
                <w:rFonts w:eastAsia="Calibri"/>
              </w:rPr>
              <w:t>AP = Audio-Player, B = Beamer, D = Dokumentenkamera, LB = Lehrbuch, O = Overheadprojektor, PC = Computer, PW = Pinnwand, T = Tafel, TT = Tablet, WB = Whiteboard; SPH =Smartphone</w:t>
            </w:r>
            <w:r w:rsidR="00CC46B1" w:rsidRPr="009F6998">
              <w:rPr>
                <w:rFonts w:eastAsia="Calibri"/>
              </w:rPr>
              <w:t>; ATB = Apple TV-Box</w:t>
            </w:r>
          </w:p>
          <w:p w:rsidR="005D5E6F" w:rsidRPr="009F6998" w:rsidRDefault="005D5E6F" w:rsidP="0002243C">
            <w:pPr>
              <w:pStyle w:val="Textkrper"/>
            </w:pPr>
          </w:p>
          <w:p w:rsidR="005D5E6F" w:rsidRPr="009F6998" w:rsidRDefault="005D5E6F" w:rsidP="0002243C">
            <w:pPr>
              <w:pStyle w:val="Textkrper"/>
            </w:pPr>
            <w:r w:rsidRPr="009F6998">
              <w:rPr>
                <w:rFonts w:eastAsia="Calibri"/>
              </w:rPr>
              <w:t xml:space="preserve">AA = Arbeitsauftrag, AB = Arbeitsblatt, AO= Advance Organizer, D = Datei, DK = Dokumentation, EA = Einzelarbeit, FK = Fachkompetenz, FOL = Folie, GA = Gruppenarbeit, HA = Hausaufgaben, HuL= Handlungs- und Lernsituation, I = Information, IKL = Ich-Kann-Liste, KR = Kompetenzraster, L = Lehrkraft, LAA = Lösung Arbeitsauftrag, </w:t>
            </w:r>
            <w:r w:rsidR="003462BF" w:rsidRPr="009F6998">
              <w:rPr>
                <w:rFonts w:eastAsia="Calibri"/>
              </w:rPr>
              <w:t xml:space="preserve">LF = Lernfeld, </w:t>
            </w:r>
            <w:r w:rsidRPr="009F6998">
              <w:rPr>
                <w:rFonts w:eastAsia="Calibri"/>
              </w:rPr>
              <w:t>O = Ordner, P = Plenum</w:t>
            </w:r>
            <w:r w:rsidRPr="009F6998">
              <w:t xml:space="preserve"> PA = Partnerarbeit, PPT = PowerPoint-Präsentation, PR = Präsentation, S</w:t>
            </w:r>
            <w:r w:rsidR="003462BF" w:rsidRPr="009F6998">
              <w:t>uS</w:t>
            </w:r>
            <w:r w:rsidRPr="009F6998">
              <w:t xml:space="preserve"> = Schülerinnen und Schüler, TA = Tafelanschrieb, </w:t>
            </w:r>
            <w:r w:rsidR="003462BF" w:rsidRPr="009F6998">
              <w:t xml:space="preserve">UE = Unterrichtseinheit, </w:t>
            </w:r>
            <w:r w:rsidRPr="009F6998">
              <w:t>ÜFK = Überfachliche Kompetenzen, V = Video</w:t>
            </w:r>
          </w:p>
          <w:p w:rsidR="005D5E6F" w:rsidRPr="009F6998" w:rsidRDefault="005D5E6F" w:rsidP="0002243C">
            <w:pPr>
              <w:pStyle w:val="Textkrper-Erstzeileneinzug"/>
            </w:pPr>
          </w:p>
          <w:p w:rsidR="005D5E6F" w:rsidRPr="009F6998" w:rsidRDefault="005D5E6F" w:rsidP="0002243C">
            <w:pPr>
              <w:pStyle w:val="Textkrper"/>
              <w:rPr>
                <w:rFonts w:eastAsia="Calibri"/>
              </w:rPr>
            </w:pPr>
            <w:r w:rsidRPr="009F6998">
              <w:t>k = kollektiv, koop = kooperativ, i = individuell</w:t>
            </w:r>
          </w:p>
          <w:p w:rsidR="005D5E6F" w:rsidRPr="009F6998" w:rsidRDefault="005D5E6F" w:rsidP="0002243C">
            <w:pPr>
              <w:pStyle w:val="Textkrper"/>
            </w:pPr>
          </w:p>
        </w:tc>
      </w:tr>
    </w:tbl>
    <w:p w:rsidR="00CD6932" w:rsidRPr="009F6998" w:rsidRDefault="00CD6932" w:rsidP="0044650F">
      <w:pPr>
        <w:rPr>
          <w:rFonts w:asciiTheme="minorHAnsi" w:hAnsiTheme="minorHAnsi"/>
        </w:rPr>
      </w:pPr>
    </w:p>
    <w:sectPr w:rsidR="00CD6932" w:rsidRPr="009F6998" w:rsidSect="005D5E6F">
      <w:pgSz w:w="16838" w:h="11906" w:orient="landscape" w:code="9"/>
      <w:pgMar w:top="1134" w:right="1418" w:bottom="85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C34" w:rsidRDefault="00841C34" w:rsidP="001E03DE">
      <w:r>
        <w:separator/>
      </w:r>
    </w:p>
  </w:endnote>
  <w:endnote w:type="continuationSeparator" w:id="0">
    <w:p w:rsidR="00841C34" w:rsidRDefault="00841C3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83486"/>
      <w:docPartObj>
        <w:docPartGallery w:val="Page Numbers (Bottom of Page)"/>
        <w:docPartUnique/>
      </w:docPartObj>
    </w:sdtPr>
    <w:sdtEndPr>
      <w:rPr>
        <w:sz w:val="20"/>
      </w:rPr>
    </w:sdtEndPr>
    <w:sdtContent>
      <w:p w:rsidR="00383678" w:rsidRPr="00383678" w:rsidRDefault="00383678" w:rsidP="00383678">
        <w:pPr>
          <w:pStyle w:val="Fuzeile"/>
          <w:ind w:left="9624" w:firstLine="3828"/>
          <w:jc w:val="center"/>
          <w:rPr>
            <w:sz w:val="20"/>
          </w:rPr>
        </w:pPr>
        <w:r w:rsidRPr="00383678">
          <w:rPr>
            <w:sz w:val="20"/>
          </w:rPr>
          <w:fldChar w:fldCharType="begin"/>
        </w:r>
        <w:r w:rsidRPr="00383678">
          <w:rPr>
            <w:sz w:val="20"/>
          </w:rPr>
          <w:instrText>PAGE   \* MERGEFORMAT</w:instrText>
        </w:r>
        <w:r w:rsidRPr="00383678">
          <w:rPr>
            <w:sz w:val="20"/>
          </w:rPr>
          <w:fldChar w:fldCharType="separate"/>
        </w:r>
        <w:r w:rsidR="009B77A6">
          <w:rPr>
            <w:noProof/>
            <w:sz w:val="20"/>
          </w:rPr>
          <w:t>3</w:t>
        </w:r>
        <w:r w:rsidRPr="00383678">
          <w:rPr>
            <w:sz w:val="20"/>
          </w:rPr>
          <w:fldChar w:fldCharType="end"/>
        </w:r>
      </w:p>
    </w:sdtContent>
  </w:sdt>
  <w:p w:rsidR="00383678" w:rsidRDefault="003836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31510"/>
      <w:docPartObj>
        <w:docPartGallery w:val="Page Numbers (Bottom of Page)"/>
        <w:docPartUnique/>
      </w:docPartObj>
    </w:sdtPr>
    <w:sdtEndPr>
      <w:rPr>
        <w:sz w:val="20"/>
      </w:rPr>
    </w:sdtEndPr>
    <w:sdtContent>
      <w:p w:rsidR="00B127D0" w:rsidRPr="00B127D0" w:rsidRDefault="009B77A6">
        <w:pPr>
          <w:pStyle w:val="Fuzeile"/>
          <w:jc w:val="right"/>
          <w:rPr>
            <w:sz w:val="20"/>
          </w:rPr>
        </w:pPr>
      </w:p>
    </w:sdtContent>
  </w:sdt>
  <w:p w:rsidR="00F131AC" w:rsidRDefault="00F131A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62760"/>
      <w:docPartObj>
        <w:docPartGallery w:val="Page Numbers (Bottom of Page)"/>
        <w:docPartUnique/>
      </w:docPartObj>
    </w:sdtPr>
    <w:sdtEndPr>
      <w:rPr>
        <w:sz w:val="20"/>
      </w:rPr>
    </w:sdtEndPr>
    <w:sdtContent>
      <w:p w:rsidR="00D57B55" w:rsidRPr="00B127D0" w:rsidRDefault="00D57B55">
        <w:pPr>
          <w:pStyle w:val="Fuzeile"/>
          <w:jc w:val="right"/>
          <w:rPr>
            <w:sz w:val="20"/>
          </w:rPr>
        </w:pPr>
        <w:r w:rsidRPr="00B127D0">
          <w:rPr>
            <w:sz w:val="20"/>
          </w:rPr>
          <w:fldChar w:fldCharType="begin"/>
        </w:r>
        <w:r w:rsidRPr="00B127D0">
          <w:rPr>
            <w:sz w:val="20"/>
          </w:rPr>
          <w:instrText>PAGE   \* MERGEFORMAT</w:instrText>
        </w:r>
        <w:r w:rsidRPr="00B127D0">
          <w:rPr>
            <w:sz w:val="20"/>
          </w:rPr>
          <w:fldChar w:fldCharType="separate"/>
        </w:r>
        <w:r w:rsidR="009B77A6">
          <w:rPr>
            <w:noProof/>
            <w:sz w:val="20"/>
          </w:rPr>
          <w:t>2</w:t>
        </w:r>
        <w:r w:rsidRPr="00B127D0">
          <w:rPr>
            <w:sz w:val="20"/>
          </w:rPr>
          <w:fldChar w:fldCharType="end"/>
        </w:r>
      </w:p>
    </w:sdtContent>
  </w:sdt>
  <w:p w:rsidR="00D57B55" w:rsidRDefault="00D57B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C34" w:rsidRDefault="00841C34" w:rsidP="001E03DE">
      <w:r>
        <w:separator/>
      </w:r>
    </w:p>
  </w:footnote>
  <w:footnote w:type="continuationSeparator" w:id="0">
    <w:p w:rsidR="00841C34" w:rsidRDefault="00841C34"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457" w:rsidRPr="00F131AC" w:rsidRDefault="00B46457" w:rsidP="00B46457">
    <w:pPr>
      <w:pStyle w:val="Kopfzeile"/>
    </w:pPr>
  </w:p>
  <w:p w:rsidR="00F131AC" w:rsidRPr="00F131AC" w:rsidRDefault="00F131AC" w:rsidP="00F131A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B7" w:rsidRDefault="001E54B7">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AC" w:rsidRPr="00F131AC" w:rsidRDefault="00F131AC" w:rsidP="00F131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FF02B5"/>
    <w:multiLevelType w:val="hybridMultilevel"/>
    <w:tmpl w:val="F59C1EE0"/>
    <w:lvl w:ilvl="0" w:tplc="2FEE335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64729D"/>
    <w:multiLevelType w:val="hybridMultilevel"/>
    <w:tmpl w:val="FD485882"/>
    <w:lvl w:ilvl="0" w:tplc="91446B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1021E80"/>
    <w:multiLevelType w:val="hybridMultilevel"/>
    <w:tmpl w:val="6FD83556"/>
    <w:lvl w:ilvl="0" w:tplc="F1F2905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443FEB"/>
    <w:multiLevelType w:val="hybridMultilevel"/>
    <w:tmpl w:val="E5F0D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BA3013"/>
    <w:multiLevelType w:val="hybridMultilevel"/>
    <w:tmpl w:val="A81CD8FE"/>
    <w:lvl w:ilvl="0" w:tplc="DAD6EBD4">
      <w:start w:val="12"/>
      <w:numFmt w:val="bullet"/>
      <w:lvlText w:val=""/>
      <w:lvlJc w:val="left"/>
      <w:pPr>
        <w:ind w:left="420" w:hanging="360"/>
      </w:pPr>
      <w:rPr>
        <w:rFonts w:ascii="Wingdings" w:eastAsia="Times New Roman" w:hAnsi="Wingdings"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E76BC7"/>
    <w:multiLevelType w:val="hybridMultilevel"/>
    <w:tmpl w:val="528C3FDC"/>
    <w:lvl w:ilvl="0" w:tplc="2EC21DBE">
      <w:start w:val="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3"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lvlOverride w:ilvl="2">
      <w:lvl w:ilvl="2">
        <w:start w:val="1"/>
        <w:numFmt w:val="decimal"/>
        <w:pStyle w:val="berschrift3"/>
        <w:lvlText w:val="%1.%2.%3"/>
        <w:lvlJc w:val="left"/>
        <w:pPr>
          <w:ind w:left="1080" w:hanging="360"/>
        </w:pPr>
        <w:rPr>
          <w:rFonts w:hint="default"/>
        </w:rPr>
      </w:lvl>
    </w:lvlOverride>
  </w:num>
  <w:num w:numId="2">
    <w:abstractNumId w:val="9"/>
    <w:lvlOverride w:ilvl="2">
      <w:lvl w:ilvl="2">
        <w:start w:val="1"/>
        <w:numFmt w:val="decimal"/>
        <w:pStyle w:val="berschrift3"/>
        <w:lvlText w:val="%1.%2.%3"/>
        <w:lvlJc w:val="left"/>
        <w:pPr>
          <w:ind w:left="1080" w:hanging="360"/>
        </w:pPr>
        <w:rPr>
          <w:rFonts w:hint="default"/>
        </w:rPr>
      </w:lvl>
    </w:lvlOverride>
  </w:num>
  <w:num w:numId="3">
    <w:abstractNumId w:val="9"/>
    <w:lvlOverride w:ilvl="2">
      <w:lvl w:ilvl="2">
        <w:start w:val="1"/>
        <w:numFmt w:val="decimal"/>
        <w:pStyle w:val="berschrift3"/>
        <w:lvlText w:val="%1.%2.%3"/>
        <w:lvlJc w:val="left"/>
        <w:pPr>
          <w:ind w:left="1080" w:hanging="360"/>
        </w:pPr>
        <w:rPr>
          <w:rFonts w:hint="default"/>
        </w:rPr>
      </w:lvl>
    </w:lvlOverride>
  </w:num>
  <w:num w:numId="4">
    <w:abstractNumId w:val="9"/>
    <w:lvlOverride w:ilvl="2">
      <w:lvl w:ilvl="2">
        <w:start w:val="1"/>
        <w:numFmt w:val="decimal"/>
        <w:pStyle w:val="berschrift3"/>
        <w:lvlText w:val="%1.%2.%3"/>
        <w:lvlJc w:val="left"/>
        <w:pPr>
          <w:ind w:left="1080" w:hanging="360"/>
        </w:pPr>
        <w:rPr>
          <w:rFonts w:hint="default"/>
        </w:rPr>
      </w:lvl>
    </w:lvlOverride>
  </w:num>
  <w:num w:numId="5">
    <w:abstractNumId w:val="4"/>
  </w:num>
  <w:num w:numId="6">
    <w:abstractNumId w:val="4"/>
  </w:num>
  <w:num w:numId="7">
    <w:abstractNumId w:val="0"/>
  </w:num>
  <w:num w:numId="8">
    <w:abstractNumId w:val="4"/>
  </w:num>
  <w:num w:numId="9">
    <w:abstractNumId w:val="4"/>
  </w:num>
  <w:num w:numId="10">
    <w:abstractNumId w:val="0"/>
  </w:num>
  <w:num w:numId="11">
    <w:abstractNumId w:val="13"/>
  </w:num>
  <w:num w:numId="12">
    <w:abstractNumId w:val="12"/>
  </w:num>
  <w:num w:numId="13">
    <w:abstractNumId w:val="9"/>
    <w:lvlOverride w:ilvl="2">
      <w:lvl w:ilvl="2">
        <w:start w:val="1"/>
        <w:numFmt w:val="decimal"/>
        <w:pStyle w:val="berschrift3"/>
        <w:lvlText w:val="%1.%2.%3"/>
        <w:lvlJc w:val="left"/>
        <w:pPr>
          <w:ind w:left="1080" w:hanging="360"/>
        </w:pPr>
        <w:rPr>
          <w:rFonts w:hint="default"/>
        </w:rPr>
      </w:lvl>
    </w:lvlOverride>
  </w:num>
  <w:num w:numId="14">
    <w:abstractNumId w:val="9"/>
    <w:lvlOverride w:ilvl="2">
      <w:lvl w:ilvl="2">
        <w:start w:val="1"/>
        <w:numFmt w:val="decimal"/>
        <w:pStyle w:val="berschrift3"/>
        <w:lvlText w:val="%1.%2.%3"/>
        <w:lvlJc w:val="left"/>
        <w:pPr>
          <w:ind w:left="1080" w:hanging="360"/>
        </w:pPr>
        <w:rPr>
          <w:rFonts w:hint="default"/>
        </w:rPr>
      </w:lvl>
    </w:lvlOverride>
  </w:num>
  <w:num w:numId="15">
    <w:abstractNumId w:val="9"/>
    <w:lvlOverride w:ilvl="2">
      <w:lvl w:ilvl="2">
        <w:start w:val="1"/>
        <w:numFmt w:val="decimal"/>
        <w:pStyle w:val="berschrift3"/>
        <w:lvlText w:val="%1.%2.%3"/>
        <w:lvlJc w:val="left"/>
        <w:pPr>
          <w:ind w:left="1080" w:hanging="360"/>
        </w:pPr>
        <w:rPr>
          <w:rFonts w:hint="default"/>
        </w:rPr>
      </w:lvl>
    </w:lvlOverride>
  </w:num>
  <w:num w:numId="16">
    <w:abstractNumId w:val="9"/>
    <w:lvlOverride w:ilvl="2">
      <w:lvl w:ilvl="2">
        <w:start w:val="1"/>
        <w:numFmt w:val="decimal"/>
        <w:pStyle w:val="berschrift3"/>
        <w:lvlText w:val="%1.%2.%3"/>
        <w:lvlJc w:val="left"/>
        <w:pPr>
          <w:ind w:left="1080" w:hanging="360"/>
        </w:pPr>
        <w:rPr>
          <w:rFonts w:hint="default"/>
        </w:rPr>
      </w:lvl>
    </w:lvlOverride>
  </w:num>
  <w:num w:numId="17">
    <w:abstractNumId w:val="14"/>
  </w:num>
  <w:num w:numId="18">
    <w:abstractNumId w:val="14"/>
  </w:num>
  <w:num w:numId="19">
    <w:abstractNumId w:val="14"/>
  </w:num>
  <w:num w:numId="20">
    <w:abstractNumId w:val="10"/>
  </w:num>
  <w:num w:numId="21">
    <w:abstractNumId w:val="1"/>
  </w:num>
  <w:num w:numId="22">
    <w:abstractNumId w:val="15"/>
  </w:num>
  <w:num w:numId="23">
    <w:abstractNumId w:val="5"/>
  </w:num>
  <w:num w:numId="24">
    <w:abstractNumId w:val="6"/>
  </w:num>
  <w:num w:numId="25">
    <w:abstractNumId w:val="2"/>
  </w:num>
  <w:num w:numId="26">
    <w:abstractNumId w:val="11"/>
  </w:num>
  <w:num w:numId="27">
    <w:abstractNumId w:val="8"/>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hdrShapeDefaults>
    <o:shapedefaults v:ext="edit" spidmax="24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27"/>
    <w:rsid w:val="000211A9"/>
    <w:rsid w:val="000350D8"/>
    <w:rsid w:val="00123732"/>
    <w:rsid w:val="00133BF8"/>
    <w:rsid w:val="00172824"/>
    <w:rsid w:val="001749AD"/>
    <w:rsid w:val="001800B5"/>
    <w:rsid w:val="001A2103"/>
    <w:rsid w:val="001C7EA6"/>
    <w:rsid w:val="001E03DE"/>
    <w:rsid w:val="001E54B7"/>
    <w:rsid w:val="001E639F"/>
    <w:rsid w:val="002006AC"/>
    <w:rsid w:val="002223B8"/>
    <w:rsid w:val="00243AC7"/>
    <w:rsid w:val="00245BA8"/>
    <w:rsid w:val="00294827"/>
    <w:rsid w:val="00296589"/>
    <w:rsid w:val="002A631D"/>
    <w:rsid w:val="003462BF"/>
    <w:rsid w:val="00366B8C"/>
    <w:rsid w:val="00383678"/>
    <w:rsid w:val="003858AC"/>
    <w:rsid w:val="003867BE"/>
    <w:rsid w:val="00427D64"/>
    <w:rsid w:val="00445B6B"/>
    <w:rsid w:val="0044650F"/>
    <w:rsid w:val="00476D1B"/>
    <w:rsid w:val="004825CD"/>
    <w:rsid w:val="004D08BE"/>
    <w:rsid w:val="004F477C"/>
    <w:rsid w:val="004F50B3"/>
    <w:rsid w:val="00522CCE"/>
    <w:rsid w:val="005476EC"/>
    <w:rsid w:val="00585363"/>
    <w:rsid w:val="005A0AAB"/>
    <w:rsid w:val="005D5E6F"/>
    <w:rsid w:val="0064696E"/>
    <w:rsid w:val="00665C2E"/>
    <w:rsid w:val="006A5D23"/>
    <w:rsid w:val="006B7336"/>
    <w:rsid w:val="006D358F"/>
    <w:rsid w:val="006E510A"/>
    <w:rsid w:val="00725389"/>
    <w:rsid w:val="00740B19"/>
    <w:rsid w:val="007A2AA4"/>
    <w:rsid w:val="00804B5B"/>
    <w:rsid w:val="00813BE4"/>
    <w:rsid w:val="00841C34"/>
    <w:rsid w:val="00880B4E"/>
    <w:rsid w:val="00884A1C"/>
    <w:rsid w:val="00893F2F"/>
    <w:rsid w:val="008A7911"/>
    <w:rsid w:val="008A7CAF"/>
    <w:rsid w:val="008B18BB"/>
    <w:rsid w:val="008E1810"/>
    <w:rsid w:val="00916EC8"/>
    <w:rsid w:val="00931107"/>
    <w:rsid w:val="009533B3"/>
    <w:rsid w:val="009849D8"/>
    <w:rsid w:val="009935DA"/>
    <w:rsid w:val="009A056B"/>
    <w:rsid w:val="009A37DA"/>
    <w:rsid w:val="009B77A6"/>
    <w:rsid w:val="009C05F9"/>
    <w:rsid w:val="009C1B35"/>
    <w:rsid w:val="009D7E1D"/>
    <w:rsid w:val="009F6998"/>
    <w:rsid w:val="00A152B0"/>
    <w:rsid w:val="00A27CD8"/>
    <w:rsid w:val="00A5182C"/>
    <w:rsid w:val="00B127D0"/>
    <w:rsid w:val="00B12883"/>
    <w:rsid w:val="00B31606"/>
    <w:rsid w:val="00B46457"/>
    <w:rsid w:val="00B715C0"/>
    <w:rsid w:val="00B730E9"/>
    <w:rsid w:val="00C05F1E"/>
    <w:rsid w:val="00C20D2A"/>
    <w:rsid w:val="00C22DA6"/>
    <w:rsid w:val="00C26D71"/>
    <w:rsid w:val="00C329C9"/>
    <w:rsid w:val="00C80EA8"/>
    <w:rsid w:val="00CA039D"/>
    <w:rsid w:val="00CA7FAC"/>
    <w:rsid w:val="00CC46B1"/>
    <w:rsid w:val="00CC5B83"/>
    <w:rsid w:val="00CD6932"/>
    <w:rsid w:val="00CF221A"/>
    <w:rsid w:val="00CF2C99"/>
    <w:rsid w:val="00D0258E"/>
    <w:rsid w:val="00D07177"/>
    <w:rsid w:val="00D17780"/>
    <w:rsid w:val="00D57B55"/>
    <w:rsid w:val="00D65279"/>
    <w:rsid w:val="00DA114A"/>
    <w:rsid w:val="00DB2287"/>
    <w:rsid w:val="00E53DB6"/>
    <w:rsid w:val="00E61FC3"/>
    <w:rsid w:val="00E652F3"/>
    <w:rsid w:val="00E7286E"/>
    <w:rsid w:val="00E82045"/>
    <w:rsid w:val="00E90251"/>
    <w:rsid w:val="00EA3B16"/>
    <w:rsid w:val="00EA429B"/>
    <w:rsid w:val="00EB5ADC"/>
    <w:rsid w:val="00EB5BE8"/>
    <w:rsid w:val="00F12936"/>
    <w:rsid w:val="00F131AC"/>
    <w:rsid w:val="00F22E5F"/>
    <w:rsid w:val="00F44A67"/>
    <w:rsid w:val="00F504AB"/>
    <w:rsid w:val="00FA189F"/>
    <w:rsid w:val="00FE1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86"/>
    <o:shapelayout v:ext="edit">
      <o:idmap v:ext="edit" data="1"/>
    </o:shapelayout>
  </w:shapeDefaults>
  <w:decimalSymbol w:val=","/>
  <w:listSeparator w:val=";"/>
  <w14:docId w14:val="40BD8D08"/>
  <w15:docId w15:val="{FA1E4896-4CED-47F2-9129-175A3C2A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rsid w:val="00813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BE4"/>
    <w:rPr>
      <w:rFonts w:ascii="Tahoma" w:hAnsi="Tahoma" w:cs="Tahoma"/>
      <w:sz w:val="16"/>
      <w:szCs w:val="16"/>
    </w:rPr>
  </w:style>
  <w:style w:type="character" w:styleId="BesuchterLink">
    <w:name w:val="FollowedHyperlink"/>
    <w:basedOn w:val="Absatz-Standardschriftart"/>
    <w:uiPriority w:val="99"/>
    <w:semiHidden/>
    <w:unhideWhenUsed/>
    <w:rsid w:val="00C26D71"/>
    <w:rPr>
      <w:color w:val="800080" w:themeColor="followedHyperlink"/>
      <w:u w:val="single"/>
    </w:rPr>
  </w:style>
  <w:style w:type="paragraph" w:styleId="Listenabsatz">
    <w:name w:val="List Paragraph"/>
    <w:basedOn w:val="Standard"/>
    <w:uiPriority w:val="34"/>
    <w:qFormat/>
    <w:rsid w:val="001C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BCA4DE7FCF204EB19D3D943EAE5807" ma:contentTypeVersion="" ma:contentTypeDescription="Ein neues Dokument erstellen." ma:contentTypeScope="" ma:versionID="96a95425bfeba3ce78a570f3b5aa1d48">
  <xsd:schema xmlns:xsd="http://www.w3.org/2001/XMLSchema" xmlns:xs="http://www.w3.org/2001/XMLSchema" xmlns:p="http://schemas.microsoft.com/office/2006/metadata/properties" xmlns:ns2="55696b60-0389-45c2-bb8c-032517eb46a2" targetNamespace="http://schemas.microsoft.com/office/2006/metadata/properties" ma:root="true" ma:fieldsID="402b5aa344d9f8ab2c8dc62f307f3dd3"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BCC9-538F-400E-AD09-685E703953B1}">
  <ds:schemaRefs>
    <ds:schemaRef ds:uri="http://schemas.microsoft.com/sharepoint/v3/contenttype/forms"/>
  </ds:schemaRefs>
</ds:datastoreItem>
</file>

<file path=customXml/itemProps2.xml><?xml version="1.0" encoding="utf-8"?>
<ds:datastoreItem xmlns:ds="http://schemas.openxmlformats.org/officeDocument/2006/customXml" ds:itemID="{9B5F0C3A-1EEB-4E14-819C-7B1F9FF37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58C69-0BF7-4B89-B28A-0C5890D14598}">
  <ds:schemaRef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3E326E1-A5DD-405F-A14E-A1E704AB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5753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Werner, Uwe (ZSL)</cp:lastModifiedBy>
  <cp:revision>2</cp:revision>
  <cp:lastPrinted>2018-02-28T13:38:00Z</cp:lastPrinted>
  <dcterms:created xsi:type="dcterms:W3CDTF">2020-06-02T08:33:00Z</dcterms:created>
  <dcterms:modified xsi:type="dcterms:W3CDTF">2020-06-02T08:33:00Z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0x01010056BCA4DE7FCF204EB19D3D943EAE5807</vt:lpwstr>
  </property>
</Properties>
</file>